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987075" w:rsidR="00EE73DF" w:rsidP="00987075" w:rsidRDefault="005D5ADC" w14:paraId="487E5B5E" w14:textId="78764006">
      <w:pPr>
        <w:ind w:firstLine="360"/>
        <w:rPr>
          <w:b/>
          <w:sz w:val="28"/>
          <w:szCs w:val="28"/>
          <w:lang w:val="es-CL"/>
        </w:rPr>
      </w:pPr>
      <w:r w:rsidRPr="00987075">
        <w:rPr>
          <w:b/>
          <w:sz w:val="28"/>
          <w:szCs w:val="28"/>
          <w:lang w:val="es-CL"/>
        </w:rPr>
        <w:t>Sección</w:t>
      </w:r>
      <w:r w:rsidRPr="00987075" w:rsidR="0034424F">
        <w:rPr>
          <w:b/>
          <w:sz w:val="28"/>
          <w:szCs w:val="28"/>
          <w:lang w:val="es-CL"/>
        </w:rPr>
        <w:t xml:space="preserve"> </w:t>
      </w:r>
      <w:r w:rsidRPr="00987075" w:rsidR="00987075">
        <w:rPr>
          <w:b/>
          <w:sz w:val="28"/>
          <w:szCs w:val="28"/>
          <w:lang w:val="es-CL"/>
        </w:rPr>
        <w:t>1</w:t>
      </w:r>
      <w:r w:rsidRPr="00987075" w:rsidR="00CC3BE0">
        <w:rPr>
          <w:b/>
          <w:sz w:val="28"/>
          <w:szCs w:val="28"/>
          <w:lang w:val="es-CL"/>
        </w:rPr>
        <w:t xml:space="preserve">: </w:t>
      </w:r>
      <w:r w:rsidRPr="00987075" w:rsidR="00987075">
        <w:rPr>
          <w:b/>
          <w:sz w:val="28"/>
          <w:szCs w:val="28"/>
          <w:lang w:val="es-CL"/>
        </w:rPr>
        <w:t>Resumen del caso</w:t>
      </w:r>
    </w:p>
    <w:p w:rsidRPr="00987075" w:rsidR="00987075" w:rsidP="00987075" w:rsidRDefault="00987075" w14:paraId="27DC0A5B" w14:textId="77777777">
      <w:pPr>
        <w:ind w:firstLine="360"/>
        <w:rPr>
          <w:sz w:val="22"/>
          <w:szCs w:val="28"/>
          <w:lang w:val="es-CL"/>
        </w:rPr>
      </w:pPr>
    </w:p>
    <w:tbl>
      <w:tblPr>
        <w:tblStyle w:val="TableGrid"/>
        <w:tblW w:w="11057" w:type="dxa"/>
        <w:tblInd w:w="567" w:type="dxa"/>
        <w:tblLook w:val="04A0" w:firstRow="1" w:lastRow="0" w:firstColumn="1" w:lastColumn="0" w:noHBand="0" w:noVBand="1"/>
      </w:tblPr>
      <w:tblGrid>
        <w:gridCol w:w="2943"/>
        <w:gridCol w:w="8114"/>
      </w:tblGrid>
      <w:tr w:rsidRPr="00F1321C" w:rsidR="000336C3" w:rsidTr="004675CF" w14:paraId="0205990C" w14:textId="77777777">
        <w:tc>
          <w:tcPr>
            <w:tcW w:w="2943" w:type="dxa"/>
            <w:shd w:val="clear" w:color="auto" w:fill="D9D9D9" w:themeFill="background1" w:themeFillShade="D9"/>
            <w:vAlign w:val="center"/>
          </w:tcPr>
          <w:p w:rsidRPr="00987075" w:rsidR="000336C3" w:rsidP="004675CF" w:rsidRDefault="005D5ADC" w14:paraId="70AD7B44" w14:textId="27974B65">
            <w:pPr>
              <w:jc w:val="right"/>
              <w:rPr>
                <w:b/>
                <w:sz w:val="28"/>
                <w:szCs w:val="28"/>
                <w:lang w:val="es-CL"/>
              </w:rPr>
            </w:pPr>
            <w:bookmarkStart w:name="Text83" w:id="0"/>
            <w:r>
              <w:rPr>
                <w:rFonts w:eastAsia="Times New Roman" w:cs="Times New Roman"/>
                <w:b/>
                <w:color w:val="000000"/>
                <w:sz w:val="28"/>
                <w:szCs w:val="28"/>
                <w:lang w:val="es-CL"/>
              </w:rPr>
              <w:t>Título del Escenario</w:t>
            </w:r>
            <w:r w:rsidRPr="00987075" w:rsidR="000336C3">
              <w:rPr>
                <w:rFonts w:eastAsia="Times New Roman" w:cs="Times New Roman"/>
                <w:b/>
                <w:color w:val="000000"/>
                <w:sz w:val="28"/>
                <w:szCs w:val="28"/>
                <w:lang w:val="es-CL"/>
              </w:rPr>
              <w:t>:</w:t>
            </w:r>
          </w:p>
        </w:tc>
        <w:bookmarkEnd w:id="0"/>
        <w:tc>
          <w:tcPr>
            <w:tcW w:w="8114" w:type="dxa"/>
            <w:shd w:val="clear" w:color="auto" w:fill="D9D9D9" w:themeFill="background1" w:themeFillShade="D9"/>
            <w:vAlign w:val="center"/>
          </w:tcPr>
          <w:p w:rsidRPr="000852A3" w:rsidR="000336C3" w:rsidP="004675CF" w:rsidRDefault="000852A3" w14:paraId="65B59442" w14:textId="5CA348A1">
            <w:pPr>
              <w:rPr>
                <w:b/>
                <w:sz w:val="28"/>
                <w:szCs w:val="28"/>
                <w:lang w:val="es-CL"/>
              </w:rPr>
            </w:pPr>
            <w:r w:rsidRPr="000852A3">
              <w:rPr>
                <w:b/>
                <w:sz w:val="28"/>
                <w:szCs w:val="28"/>
                <w:lang w:val="es-CL"/>
              </w:rPr>
              <w:t>Sospecha Coronavirus</w:t>
            </w:r>
            <w:r w:rsidRPr="000852A3" w:rsidR="00AE3326">
              <w:rPr>
                <w:b/>
                <w:sz w:val="28"/>
                <w:szCs w:val="28"/>
                <w:lang w:val="es-CL"/>
              </w:rPr>
              <w:t xml:space="preserve"> (COVID-19</w:t>
            </w:r>
            <w:r w:rsidRPr="000852A3" w:rsidR="004675CF">
              <w:rPr>
                <w:b/>
                <w:sz w:val="28"/>
                <w:szCs w:val="28"/>
                <w:lang w:val="es-CL"/>
              </w:rPr>
              <w:t xml:space="preserve">) w </w:t>
            </w:r>
            <w:r w:rsidRPr="000852A3">
              <w:rPr>
                <w:b/>
                <w:sz w:val="28"/>
                <w:szCs w:val="28"/>
                <w:lang w:val="es-CL"/>
              </w:rPr>
              <w:t>Insu</w:t>
            </w:r>
            <w:r>
              <w:rPr>
                <w:b/>
                <w:sz w:val="28"/>
                <w:szCs w:val="28"/>
                <w:lang w:val="es-CL"/>
              </w:rPr>
              <w:t>ficiencia Respiratoria</w:t>
            </w:r>
          </w:p>
        </w:tc>
      </w:tr>
      <w:tr w:rsidRPr="00127436" w:rsidR="000336C3" w:rsidTr="004675CF" w14:paraId="4359AD8C" w14:textId="77777777">
        <w:tc>
          <w:tcPr>
            <w:tcW w:w="2943" w:type="dxa"/>
            <w:vAlign w:val="center"/>
          </w:tcPr>
          <w:p w:rsidRPr="00987075" w:rsidR="000336C3" w:rsidP="004675CF" w:rsidRDefault="004B0857" w14:paraId="60B18252" w14:textId="219176A2">
            <w:pPr>
              <w:jc w:val="right"/>
              <w:rPr>
                <w:sz w:val="22"/>
                <w:szCs w:val="28"/>
                <w:lang w:val="es-CL"/>
              </w:rPr>
            </w:pPr>
            <w:r>
              <w:rPr>
                <w:rFonts w:eastAsia="Times New Roman" w:cs="Times New Roman"/>
                <w:color w:val="000000"/>
                <w:sz w:val="22"/>
                <w:szCs w:val="28"/>
                <w:lang w:val="es-CL"/>
              </w:rPr>
              <w:t>Palabra Clave</w:t>
            </w:r>
            <w:r w:rsidRPr="00987075" w:rsidR="00F8438B">
              <w:rPr>
                <w:rFonts w:eastAsia="Times New Roman" w:cs="Times New Roman"/>
                <w:color w:val="000000"/>
                <w:sz w:val="22"/>
                <w:szCs w:val="28"/>
                <w:lang w:val="es-CL"/>
              </w:rPr>
              <w:t>:</w:t>
            </w:r>
          </w:p>
        </w:tc>
        <w:tc>
          <w:tcPr>
            <w:tcW w:w="8114" w:type="dxa"/>
            <w:vAlign w:val="center"/>
          </w:tcPr>
          <w:p w:rsidRPr="00987075" w:rsidR="000336C3" w:rsidP="007426B9" w:rsidRDefault="00D80827" w14:paraId="7F2180DD" w14:textId="55057D3B">
            <w:pPr>
              <w:rPr>
                <w:sz w:val="22"/>
                <w:szCs w:val="28"/>
                <w:lang w:val="es-CL"/>
              </w:rPr>
            </w:pPr>
            <w:r>
              <w:rPr>
                <w:sz w:val="22"/>
                <w:szCs w:val="28"/>
                <w:lang w:val="es-CL"/>
              </w:rPr>
              <w:t>Enfermedad Infecciosa</w:t>
            </w:r>
            <w:r w:rsidRPr="00987075" w:rsidR="004675CF">
              <w:rPr>
                <w:sz w:val="22"/>
                <w:szCs w:val="28"/>
                <w:lang w:val="es-CL"/>
              </w:rPr>
              <w:t>,</w:t>
            </w:r>
            <w:r>
              <w:rPr>
                <w:sz w:val="22"/>
                <w:szCs w:val="28"/>
                <w:lang w:val="es-CL"/>
              </w:rPr>
              <w:t xml:space="preserve"> Seguridad proveedor</w:t>
            </w:r>
            <w:r w:rsidRPr="00987075" w:rsidR="004675CF">
              <w:rPr>
                <w:sz w:val="22"/>
                <w:szCs w:val="28"/>
                <w:lang w:val="es-CL"/>
              </w:rPr>
              <w:t xml:space="preserve">, </w:t>
            </w:r>
            <w:r>
              <w:rPr>
                <w:sz w:val="22"/>
                <w:szCs w:val="28"/>
                <w:lang w:val="es-CL"/>
              </w:rPr>
              <w:t>Manejo Via Aérea.</w:t>
            </w:r>
          </w:p>
        </w:tc>
      </w:tr>
      <w:tr w:rsidRPr="00127436" w:rsidR="002E130E" w:rsidTr="004675CF" w14:paraId="2A1AF7CD" w14:textId="77777777">
        <w:tc>
          <w:tcPr>
            <w:tcW w:w="2943" w:type="dxa"/>
          </w:tcPr>
          <w:p w:rsidRPr="00987075" w:rsidR="002E130E" w:rsidP="004675CF" w:rsidRDefault="00571992" w14:paraId="6842B698" w14:textId="3E3238C6">
            <w:pPr>
              <w:jc w:val="right"/>
              <w:rPr>
                <w:rFonts w:eastAsia="Times New Roman" w:cs="Times New Roman"/>
                <w:color w:val="000000"/>
                <w:sz w:val="22"/>
                <w:szCs w:val="28"/>
                <w:lang w:val="es-CL"/>
              </w:rPr>
            </w:pPr>
            <w:r>
              <w:rPr>
                <w:rFonts w:eastAsia="Times New Roman" w:cs="Times New Roman"/>
                <w:color w:val="000000"/>
                <w:sz w:val="22"/>
                <w:szCs w:val="28"/>
                <w:lang w:val="es-CL"/>
              </w:rPr>
              <w:t>Breve descripción del caso</w:t>
            </w:r>
            <w:r w:rsidRPr="00987075" w:rsidR="008F53C7">
              <w:rPr>
                <w:rFonts w:eastAsia="Times New Roman" w:cs="Times New Roman"/>
                <w:color w:val="000000"/>
                <w:sz w:val="22"/>
                <w:szCs w:val="28"/>
                <w:lang w:val="es-CL"/>
              </w:rPr>
              <w:t>:</w:t>
            </w:r>
          </w:p>
        </w:tc>
        <w:tc>
          <w:tcPr>
            <w:tcW w:w="8114" w:type="dxa"/>
            <w:vAlign w:val="center"/>
          </w:tcPr>
          <w:p w:rsidR="005A789E" w:rsidP="004675CF" w:rsidRDefault="005A789E" w14:paraId="4F95B0BE" w14:textId="2D22AD1F">
            <w:pPr>
              <w:rPr>
                <w:sz w:val="22"/>
                <w:szCs w:val="28"/>
                <w:lang w:val="es-CL"/>
              </w:rPr>
            </w:pPr>
            <w:r w:rsidRPr="005A789E">
              <w:rPr>
                <w:sz w:val="22"/>
                <w:szCs w:val="28"/>
                <w:lang w:val="es-CL"/>
              </w:rPr>
              <w:t xml:space="preserve">Caso diseñado durante el brote de COVID-19 de enero de 2020 con el fin de evaluar y mejorar la preparación del equipo para atender de manera segura y efectiva a un paciente </w:t>
            </w:r>
            <w:r w:rsidR="005B53BF">
              <w:rPr>
                <w:sz w:val="22"/>
                <w:szCs w:val="28"/>
                <w:lang w:val="es-CL"/>
              </w:rPr>
              <w:t xml:space="preserve">crítico </w:t>
            </w:r>
            <w:r w:rsidRPr="005A789E">
              <w:rPr>
                <w:sz w:val="22"/>
                <w:szCs w:val="28"/>
                <w:lang w:val="es-CL"/>
              </w:rPr>
              <w:t xml:space="preserve">con coronavirus desde </w:t>
            </w:r>
            <w:r w:rsidR="005B53BF">
              <w:rPr>
                <w:sz w:val="22"/>
                <w:szCs w:val="28"/>
                <w:lang w:val="es-CL"/>
              </w:rPr>
              <w:t xml:space="preserve">su </w:t>
            </w:r>
            <w:r w:rsidRPr="005A789E">
              <w:rPr>
                <w:sz w:val="22"/>
                <w:szCs w:val="28"/>
                <w:lang w:val="es-CL"/>
              </w:rPr>
              <w:t xml:space="preserve">clasificación </w:t>
            </w:r>
            <w:r w:rsidR="00EF17B8">
              <w:rPr>
                <w:sz w:val="22"/>
                <w:szCs w:val="28"/>
                <w:lang w:val="es-CL"/>
              </w:rPr>
              <w:t xml:space="preserve">(TRIAGE) </w:t>
            </w:r>
            <w:r w:rsidRPr="005A789E">
              <w:rPr>
                <w:sz w:val="22"/>
                <w:szCs w:val="28"/>
                <w:lang w:val="es-CL"/>
              </w:rPr>
              <w:t>hasta la intubación.</w:t>
            </w:r>
          </w:p>
          <w:p w:rsidRPr="00F1321C" w:rsidR="002E130E" w:rsidP="004675CF" w:rsidRDefault="002E130E" w14:paraId="6263CF77" w14:textId="26584B24">
            <w:pPr>
              <w:rPr>
                <w:sz w:val="22"/>
                <w:szCs w:val="28"/>
                <w:lang w:val="es-CL"/>
              </w:rPr>
            </w:pPr>
          </w:p>
        </w:tc>
      </w:tr>
    </w:tbl>
    <w:p w:rsidRPr="00F1321C" w:rsidR="00E818DC" w:rsidP="00E818DC" w:rsidRDefault="00E818DC" w14:paraId="5FEF278D" w14:textId="3BBC02E9">
      <w:pPr>
        <w:rPr>
          <w:sz w:val="22"/>
          <w:lang w:val="es-CL"/>
        </w:rPr>
      </w:pPr>
    </w:p>
    <w:tbl>
      <w:tblPr>
        <w:tblW w:w="11057" w:type="dxa"/>
        <w:tblInd w:w="567" w:type="dxa"/>
        <w:tblLayout w:type="fixed"/>
        <w:tblCellMar>
          <w:left w:w="115" w:type="dxa"/>
          <w:bottom w:w="58" w:type="dxa"/>
          <w:right w:w="115" w:type="dxa"/>
        </w:tblCellMar>
        <w:tblLook w:val="04A0" w:firstRow="1" w:lastRow="0" w:firstColumn="1" w:lastColumn="0" w:noHBand="0" w:noVBand="1"/>
      </w:tblPr>
      <w:tblGrid>
        <w:gridCol w:w="2943"/>
        <w:gridCol w:w="8114"/>
      </w:tblGrid>
      <w:tr w:rsidRPr="00F1321C" w:rsidR="00263728" w:rsidTr="006F55A1" w14:paraId="71E3564E" w14:textId="77777777">
        <w:trPr>
          <w:trHeight w:val="256"/>
        </w:trPr>
        <w:tc>
          <w:tcPr>
            <w:tcW w:w="11057"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noWrap/>
            <w:hideMark/>
          </w:tcPr>
          <w:p w:rsidRPr="00987075" w:rsidR="00263728" w:rsidP="00E64112" w:rsidRDefault="00001B0C" w14:paraId="50052EDB" w14:textId="25B7300B">
            <w:pPr>
              <w:tabs>
                <w:tab w:val="left" w:pos="768"/>
                <w:tab w:val="center" w:pos="5467"/>
                <w:tab w:val="left" w:pos="5760"/>
                <w:tab w:val="left" w:pos="6480"/>
                <w:tab w:val="left" w:pos="8400"/>
              </w:tabs>
              <w:jc w:val="center"/>
              <w:rPr>
                <w:rFonts w:eastAsia="Times New Roman" w:cs="Times New Roman"/>
                <w:b/>
                <w:color w:val="000000"/>
                <w:sz w:val="28"/>
                <w:lang w:val="es-CL"/>
              </w:rPr>
            </w:pPr>
            <w:r>
              <w:rPr>
                <w:rFonts w:eastAsia="Times New Roman" w:cs="Times New Roman"/>
                <w:b/>
                <w:color w:val="000000"/>
                <w:lang w:val="es-CL"/>
              </w:rPr>
              <w:t xml:space="preserve">Metas </w:t>
            </w:r>
            <w:r w:rsidR="003B7ABB">
              <w:rPr>
                <w:rFonts w:eastAsia="Times New Roman" w:cs="Times New Roman"/>
                <w:b/>
                <w:color w:val="000000"/>
                <w:lang w:val="es-CL"/>
              </w:rPr>
              <w:t xml:space="preserve">y </w:t>
            </w:r>
            <w:r w:rsidR="007F77CE">
              <w:rPr>
                <w:rFonts w:eastAsia="Times New Roman" w:cs="Times New Roman"/>
                <w:b/>
                <w:color w:val="000000"/>
                <w:lang w:val="es-CL"/>
              </w:rPr>
              <w:t>Objetivos</w:t>
            </w:r>
          </w:p>
        </w:tc>
      </w:tr>
      <w:tr w:rsidRPr="00127436" w:rsidR="00263728" w:rsidTr="006F55A1" w14:paraId="5AAF3453" w14:textId="77777777">
        <w:trPr>
          <w:trHeight w:val="256"/>
        </w:trPr>
        <w:tc>
          <w:tcPr>
            <w:tcW w:w="2943" w:type="dxa"/>
            <w:tcBorders>
              <w:top w:val="single" w:color="auto" w:sz="4" w:space="0"/>
              <w:left w:val="single" w:color="auto" w:sz="4" w:space="0"/>
              <w:bottom w:val="single" w:color="auto" w:sz="4" w:space="0"/>
              <w:right w:val="single" w:color="auto" w:sz="4" w:space="0"/>
            </w:tcBorders>
            <w:shd w:val="clear" w:color="auto" w:fill="auto"/>
            <w:noWrap/>
          </w:tcPr>
          <w:p w:rsidRPr="00987075" w:rsidR="00263728" w:rsidP="00EE73DF" w:rsidRDefault="00001B0C" w14:paraId="3972EADE" w14:textId="0EEDED7D">
            <w:pPr>
              <w:jc w:val="right"/>
              <w:rPr>
                <w:rFonts w:eastAsia="Times New Roman" w:cs="Times New Roman"/>
                <w:color w:val="000000"/>
                <w:sz w:val="22"/>
                <w:lang w:val="es-CL"/>
              </w:rPr>
            </w:pPr>
            <w:r>
              <w:rPr>
                <w:rFonts w:eastAsia="Arial Unicode MS" w:cs="Arial Unicode MS"/>
                <w:color w:val="000000"/>
                <w:sz w:val="22"/>
                <w:shd w:val="clear" w:color="auto" w:fill="FFFFFF"/>
                <w:lang w:val="es-CL"/>
              </w:rPr>
              <w:t>Meta Educativa</w:t>
            </w:r>
            <w:r w:rsidRPr="00987075" w:rsidR="00263728">
              <w:rPr>
                <w:rFonts w:eastAsia="Arial Unicode MS" w:cs="Arial Unicode MS"/>
                <w:color w:val="000000"/>
                <w:sz w:val="22"/>
                <w:shd w:val="clear" w:color="auto" w:fill="FFFFFF"/>
                <w:lang w:val="es-CL"/>
              </w:rPr>
              <w:t>:</w:t>
            </w:r>
          </w:p>
        </w:tc>
        <w:tc>
          <w:tcPr>
            <w:tcW w:w="8114" w:type="dxa"/>
            <w:tcBorders>
              <w:top w:val="single" w:color="auto" w:sz="4" w:space="0"/>
              <w:left w:val="single" w:color="auto" w:sz="4" w:space="0"/>
              <w:bottom w:val="single" w:color="auto" w:sz="4" w:space="0"/>
              <w:right w:val="single" w:color="auto" w:sz="4" w:space="0"/>
            </w:tcBorders>
            <w:shd w:val="clear" w:color="auto" w:fill="auto"/>
          </w:tcPr>
          <w:p w:rsidRPr="00100BE5" w:rsidR="00263728" w:rsidP="00EE73DF" w:rsidRDefault="009C00C4" w14:paraId="08A91C4C" w14:textId="3F6036EA">
            <w:pPr>
              <w:rPr>
                <w:color w:val="000000"/>
                <w:sz w:val="22"/>
                <w:szCs w:val="22"/>
                <w:lang w:val="es-CL"/>
              </w:rPr>
            </w:pPr>
            <w:r w:rsidRPr="009C00C4">
              <w:rPr>
                <w:color w:val="000000"/>
                <w:sz w:val="22"/>
                <w:szCs w:val="22"/>
                <w:lang w:val="es-CL"/>
              </w:rPr>
              <w:t xml:space="preserve">Practique la seguridad personal y del equipo mientras evalúa y brinda atención a un paciente con una enfermedad respiratoria potencialmente transmitida </w:t>
            </w:r>
            <w:r w:rsidR="00F1321C">
              <w:rPr>
                <w:color w:val="000000"/>
                <w:sz w:val="22"/>
                <w:szCs w:val="22"/>
                <w:lang w:val="es-CL"/>
              </w:rPr>
              <w:t xml:space="preserve">por </w:t>
            </w:r>
            <w:r w:rsidRPr="009C00C4">
              <w:rPr>
                <w:color w:val="000000"/>
                <w:sz w:val="22"/>
                <w:szCs w:val="22"/>
                <w:lang w:val="es-CL"/>
              </w:rPr>
              <w:t>el aire que requiere equipo de protección personal completo</w:t>
            </w:r>
            <w:r w:rsidR="00100BE5">
              <w:rPr>
                <w:color w:val="000000"/>
                <w:sz w:val="22"/>
                <w:szCs w:val="22"/>
                <w:lang w:val="es-CL"/>
              </w:rPr>
              <w:t>.</w:t>
            </w:r>
          </w:p>
        </w:tc>
      </w:tr>
      <w:tr w:rsidRPr="00127436" w:rsidR="00263728" w:rsidTr="006F55A1" w14:paraId="18E896F8" w14:textId="77777777">
        <w:trPr>
          <w:trHeight w:val="256"/>
        </w:trPr>
        <w:tc>
          <w:tcPr>
            <w:tcW w:w="2943" w:type="dxa"/>
            <w:tcBorders>
              <w:top w:val="single" w:color="auto" w:sz="4" w:space="0"/>
              <w:left w:val="single" w:color="auto" w:sz="4" w:space="0"/>
              <w:bottom w:val="single" w:color="auto" w:sz="4" w:space="0"/>
              <w:right w:val="single" w:color="auto" w:sz="4" w:space="0"/>
            </w:tcBorders>
            <w:shd w:val="clear" w:color="auto" w:fill="auto"/>
            <w:noWrap/>
          </w:tcPr>
          <w:p w:rsidRPr="00987075" w:rsidR="00263728" w:rsidP="00001B0C" w:rsidRDefault="00263728" w14:paraId="6DE52214" w14:textId="3DD11FAB">
            <w:pPr>
              <w:jc w:val="center"/>
              <w:rPr>
                <w:rFonts w:eastAsia="Times New Roman" w:cs="Times New Roman"/>
                <w:color w:val="000000"/>
                <w:sz w:val="22"/>
                <w:lang w:val="es-CL"/>
              </w:rPr>
            </w:pPr>
            <w:r w:rsidRPr="00987075">
              <w:rPr>
                <w:rFonts w:eastAsia="Times New Roman" w:cs="Times New Roman"/>
                <w:color w:val="000000"/>
                <w:sz w:val="22"/>
                <w:lang w:val="es-CL"/>
              </w:rPr>
              <w:t>Obje</w:t>
            </w:r>
            <w:r w:rsidR="00100BE5">
              <w:rPr>
                <w:rFonts w:eastAsia="Times New Roman" w:cs="Times New Roman"/>
                <w:color w:val="000000"/>
                <w:sz w:val="22"/>
                <w:lang w:val="es-CL"/>
              </w:rPr>
              <w:t>tivos</w:t>
            </w:r>
            <w:r w:rsidRPr="00987075">
              <w:rPr>
                <w:rFonts w:eastAsia="Times New Roman" w:cs="Times New Roman"/>
                <w:color w:val="000000"/>
                <w:sz w:val="22"/>
                <w:lang w:val="es-CL"/>
              </w:rPr>
              <w:t>:</w:t>
            </w:r>
          </w:p>
          <w:p w:rsidRPr="00987075" w:rsidR="00BD2CB8" w:rsidP="00001B0C" w:rsidRDefault="00BD2CB8" w14:paraId="0E772E25" w14:textId="58BC954C">
            <w:pPr>
              <w:jc w:val="center"/>
              <w:rPr>
                <w:rFonts w:eastAsia="Times New Roman" w:cs="Times New Roman"/>
                <w:color w:val="000000"/>
                <w:sz w:val="22"/>
                <w:lang w:val="es-CL"/>
              </w:rPr>
            </w:pPr>
            <w:r w:rsidRPr="00987075">
              <w:rPr>
                <w:rFonts w:eastAsia="Times New Roman" w:cs="Times New Roman"/>
                <w:color w:val="000000"/>
                <w:sz w:val="22"/>
                <w:lang w:val="es-CL"/>
              </w:rPr>
              <w:t>(</w:t>
            </w:r>
            <w:r w:rsidRPr="00987075" w:rsidR="00100BE5">
              <w:rPr>
                <w:rFonts w:eastAsia="Times New Roman" w:cs="Times New Roman"/>
                <w:color w:val="000000"/>
                <w:sz w:val="22"/>
                <w:lang w:val="es-CL"/>
              </w:rPr>
              <w:t>Mé</w:t>
            </w:r>
            <w:r w:rsidR="00100BE5">
              <w:rPr>
                <w:rFonts w:eastAsia="Times New Roman" w:cs="Times New Roman"/>
                <w:color w:val="000000"/>
                <w:sz w:val="22"/>
                <w:lang w:val="es-CL"/>
              </w:rPr>
              <w:t xml:space="preserve">dico y </w:t>
            </w:r>
            <w:r w:rsidRPr="00987075">
              <w:rPr>
                <w:rFonts w:eastAsia="Times New Roman" w:cs="Times New Roman"/>
                <w:color w:val="000000"/>
                <w:sz w:val="22"/>
                <w:lang w:val="es-CL"/>
              </w:rPr>
              <w:t>CRM)</w:t>
            </w:r>
          </w:p>
        </w:tc>
        <w:tc>
          <w:tcPr>
            <w:tcW w:w="8114" w:type="dxa"/>
            <w:tcBorders>
              <w:top w:val="single" w:color="auto" w:sz="4" w:space="0"/>
              <w:left w:val="single" w:color="auto" w:sz="4" w:space="0"/>
              <w:bottom w:val="single" w:color="auto" w:sz="4" w:space="0"/>
              <w:right w:val="single" w:color="auto" w:sz="4" w:space="0"/>
            </w:tcBorders>
            <w:shd w:val="clear" w:color="auto" w:fill="auto"/>
          </w:tcPr>
          <w:p w:rsidRPr="008030E2" w:rsidR="008030E2" w:rsidP="008030E2" w:rsidRDefault="008030E2" w14:paraId="11B74226" w14:textId="13FA0E08">
            <w:pPr>
              <w:pStyle w:val="ListParagraph"/>
              <w:numPr>
                <w:ilvl w:val="0"/>
                <w:numId w:val="12"/>
              </w:numPr>
              <w:rPr>
                <w:rFonts w:eastAsia="Helvetica Neue" w:cs="Helvetica Neue"/>
                <w:color w:val="000000"/>
                <w:sz w:val="22"/>
                <w:szCs w:val="22"/>
                <w:lang w:val="es-CL"/>
              </w:rPr>
            </w:pPr>
            <w:r w:rsidRPr="008030E2">
              <w:rPr>
                <w:rFonts w:eastAsia="Helvetica Neue" w:cs="Helvetica Neue"/>
                <w:color w:val="000000"/>
                <w:sz w:val="22"/>
                <w:szCs w:val="22"/>
                <w:lang w:val="es-CL"/>
              </w:rPr>
              <w:t xml:space="preserve">Comunicación efectiva del equipo desde el </w:t>
            </w:r>
            <w:proofErr w:type="spellStart"/>
            <w:r w:rsidRPr="008030E2">
              <w:rPr>
                <w:rFonts w:eastAsia="Helvetica Neue" w:cs="Helvetica Neue"/>
                <w:color w:val="000000"/>
                <w:sz w:val="22"/>
                <w:szCs w:val="22"/>
                <w:lang w:val="es-CL"/>
              </w:rPr>
              <w:t>tria</w:t>
            </w:r>
            <w:r w:rsidR="008F6214">
              <w:rPr>
                <w:rFonts w:eastAsia="Helvetica Neue" w:cs="Helvetica Neue"/>
                <w:color w:val="000000"/>
                <w:sz w:val="22"/>
                <w:szCs w:val="22"/>
                <w:lang w:val="es-CL"/>
              </w:rPr>
              <w:t>g</w:t>
            </w:r>
            <w:r w:rsidRPr="008030E2">
              <w:rPr>
                <w:rFonts w:eastAsia="Helvetica Neue" w:cs="Helvetica Neue"/>
                <w:color w:val="000000"/>
                <w:sz w:val="22"/>
                <w:szCs w:val="22"/>
                <w:lang w:val="es-CL"/>
              </w:rPr>
              <w:t>e</w:t>
            </w:r>
            <w:proofErr w:type="spellEnd"/>
            <w:r w:rsidRPr="008030E2">
              <w:rPr>
                <w:rFonts w:eastAsia="Helvetica Neue" w:cs="Helvetica Neue"/>
                <w:color w:val="000000"/>
                <w:sz w:val="22"/>
                <w:szCs w:val="22"/>
                <w:lang w:val="es-CL"/>
              </w:rPr>
              <w:t xml:space="preserve"> hasta la intubación de un paciente con coronavirus de alto riesgo</w:t>
            </w:r>
          </w:p>
          <w:p w:rsidRPr="008030E2" w:rsidR="008030E2" w:rsidP="008030E2" w:rsidRDefault="00127436" w14:paraId="3E716E91" w14:textId="55031536">
            <w:pPr>
              <w:pStyle w:val="ListParagraph"/>
              <w:numPr>
                <w:ilvl w:val="0"/>
                <w:numId w:val="12"/>
              </w:numPr>
              <w:rPr>
                <w:rFonts w:eastAsia="Helvetica Neue" w:cs="Helvetica Neue"/>
                <w:color w:val="000000"/>
                <w:sz w:val="22"/>
                <w:szCs w:val="22"/>
                <w:lang w:val="es-CL"/>
              </w:rPr>
            </w:pPr>
            <w:r w:rsidRPr="00127436">
              <w:rPr>
                <w:rFonts w:eastAsia="Helvetica Neue" w:cs="Helvetica Neue"/>
                <w:color w:val="000000"/>
                <w:sz w:val="22"/>
                <w:szCs w:val="22"/>
                <w:lang w:val="es-CL"/>
              </w:rPr>
              <w:t>Disminuir</w:t>
            </w:r>
            <w:r w:rsidRPr="008030E2" w:rsidR="008030E2">
              <w:rPr>
                <w:rFonts w:eastAsia="Helvetica Neue" w:cs="Helvetica Neue"/>
                <w:color w:val="000000"/>
                <w:sz w:val="22"/>
                <w:szCs w:val="22"/>
                <w:lang w:val="es-CL"/>
              </w:rPr>
              <w:t xml:space="preserve"> la exposición de los profesionales de la salud, pacientes, aislando adecuadamente a los pacientes de alto riesgo en sala de presión negativa</w:t>
            </w:r>
          </w:p>
          <w:p w:rsidRPr="008030E2" w:rsidR="008030E2" w:rsidP="008030E2" w:rsidRDefault="00127436" w14:paraId="20AB8473" w14:textId="787F2371">
            <w:pPr>
              <w:pStyle w:val="ListParagraph"/>
              <w:numPr>
                <w:ilvl w:val="0"/>
                <w:numId w:val="12"/>
              </w:numPr>
              <w:rPr>
                <w:rFonts w:eastAsia="Helvetica Neue" w:cs="Helvetica Neue"/>
                <w:color w:val="000000"/>
                <w:sz w:val="22"/>
                <w:szCs w:val="22"/>
                <w:lang w:val="es-CL"/>
              </w:rPr>
            </w:pPr>
            <w:r w:rsidRPr="00127436">
              <w:rPr>
                <w:rFonts w:eastAsia="Helvetica Neue" w:cs="Helvetica Neue"/>
                <w:color w:val="000000"/>
                <w:sz w:val="22"/>
                <w:szCs w:val="22"/>
                <w:lang w:val="es-CL"/>
              </w:rPr>
              <w:t>Disminuir</w:t>
            </w:r>
            <w:r w:rsidRPr="008030E2" w:rsidR="008030E2">
              <w:rPr>
                <w:rFonts w:eastAsia="Helvetica Neue" w:cs="Helvetica Neue"/>
                <w:color w:val="000000"/>
                <w:sz w:val="22"/>
                <w:szCs w:val="22"/>
                <w:lang w:val="es-CL"/>
              </w:rPr>
              <w:t xml:space="preserve"> el riesgo personal mediante la colocación apropiada de </w:t>
            </w:r>
            <w:r w:rsidR="003F66E8">
              <w:rPr>
                <w:rFonts w:eastAsia="Helvetica Neue" w:cs="Helvetica Neue"/>
                <w:color w:val="000000"/>
                <w:sz w:val="22"/>
                <w:szCs w:val="22"/>
                <w:lang w:val="es-CL"/>
              </w:rPr>
              <w:t>Equipo de Protección Personal (</w:t>
            </w:r>
            <w:r w:rsidRPr="008030E2" w:rsidR="008030E2">
              <w:rPr>
                <w:rFonts w:eastAsia="Helvetica Neue" w:cs="Helvetica Neue"/>
                <w:color w:val="000000"/>
                <w:sz w:val="22"/>
                <w:szCs w:val="22"/>
                <w:lang w:val="es-CL"/>
              </w:rPr>
              <w:t>EPP</w:t>
            </w:r>
            <w:r w:rsidR="003F66E8">
              <w:rPr>
                <w:rFonts w:eastAsia="Helvetica Neue" w:cs="Helvetica Neue"/>
                <w:color w:val="000000"/>
                <w:sz w:val="22"/>
                <w:szCs w:val="22"/>
                <w:lang w:val="es-CL"/>
              </w:rPr>
              <w:t>)</w:t>
            </w:r>
          </w:p>
          <w:p w:rsidRPr="004C1FC3" w:rsidR="00263728" w:rsidP="00FD1267" w:rsidRDefault="008030E2" w14:paraId="7F23BBCD" w14:textId="0C0F40F2">
            <w:pPr>
              <w:pStyle w:val="ListParagraph"/>
              <w:numPr>
                <w:ilvl w:val="0"/>
                <w:numId w:val="12"/>
              </w:numPr>
              <w:rPr>
                <w:rFonts w:eastAsia="Helvetica Neue" w:cs="Helvetica Neue"/>
                <w:color w:val="000000"/>
                <w:sz w:val="22"/>
                <w:szCs w:val="22"/>
                <w:lang w:val="es-CL"/>
              </w:rPr>
            </w:pPr>
            <w:r w:rsidRPr="008030E2">
              <w:rPr>
                <w:rFonts w:eastAsia="Helvetica Neue" w:cs="Helvetica Neue"/>
                <w:color w:val="000000"/>
                <w:sz w:val="22"/>
                <w:szCs w:val="22"/>
                <w:lang w:val="es-CL"/>
              </w:rPr>
              <w:t>Llevar a cabo una atención clínica efectiva de alta agudeza (es decir, intubación) en el espacio y limita</w:t>
            </w:r>
            <w:r w:rsidR="00E959DC">
              <w:rPr>
                <w:rFonts w:eastAsia="Helvetica Neue" w:cs="Helvetica Neue"/>
                <w:color w:val="000000"/>
                <w:sz w:val="22"/>
                <w:szCs w:val="22"/>
                <w:lang w:val="es-CL"/>
              </w:rPr>
              <w:t>r</w:t>
            </w:r>
            <w:r w:rsidRPr="008030E2">
              <w:rPr>
                <w:rFonts w:eastAsia="Helvetica Neue" w:cs="Helvetica Neue"/>
                <w:color w:val="000000"/>
                <w:sz w:val="22"/>
                <w:szCs w:val="22"/>
                <w:lang w:val="es-CL"/>
              </w:rPr>
              <w:t xml:space="preserve"> la sala de presión negativa de manera efectiva</w:t>
            </w:r>
          </w:p>
        </w:tc>
      </w:tr>
      <w:tr w:rsidRPr="00127436" w:rsidR="00113C7C" w:rsidTr="006F55A1" w14:paraId="3E079EB9" w14:textId="77777777">
        <w:trPr>
          <w:trHeight w:val="256"/>
        </w:trPr>
        <w:tc>
          <w:tcPr>
            <w:tcW w:w="2943" w:type="dxa"/>
            <w:tcBorders>
              <w:top w:val="single" w:color="auto" w:sz="4" w:space="0"/>
              <w:left w:val="single" w:color="auto" w:sz="4" w:space="0"/>
              <w:bottom w:val="single" w:color="auto" w:sz="4" w:space="0"/>
              <w:right w:val="single" w:color="auto" w:sz="4" w:space="0"/>
            </w:tcBorders>
            <w:shd w:val="clear" w:color="auto" w:fill="auto"/>
            <w:noWrap/>
          </w:tcPr>
          <w:p w:rsidR="00343BCE" w:rsidP="006F55A1" w:rsidRDefault="00747101" w14:paraId="4AADD9D4" w14:textId="45422B12">
            <w:pPr>
              <w:jc w:val="right"/>
              <w:rPr>
                <w:rFonts w:eastAsia="Times New Roman" w:cs="Times New Roman"/>
                <w:color w:val="000000"/>
                <w:sz w:val="22"/>
                <w:lang w:val="es-CL"/>
              </w:rPr>
            </w:pPr>
            <w:r>
              <w:rPr>
                <w:rFonts w:eastAsia="Times New Roman" w:cs="Times New Roman"/>
                <w:color w:val="000000"/>
                <w:sz w:val="22"/>
                <w:lang w:val="es-CL"/>
              </w:rPr>
              <w:t>Prevención de infección y</w:t>
            </w:r>
            <w:r w:rsidR="00343BCE">
              <w:rPr>
                <w:rFonts w:eastAsia="Times New Roman" w:cs="Times New Roman"/>
                <w:color w:val="000000"/>
                <w:sz w:val="22"/>
                <w:lang w:val="es-CL"/>
              </w:rPr>
              <w:t xml:space="preserve"> </w:t>
            </w:r>
            <w:r w:rsidR="00001B0C">
              <w:rPr>
                <w:rFonts w:eastAsia="Times New Roman" w:cs="Times New Roman"/>
                <w:color w:val="000000"/>
                <w:sz w:val="22"/>
                <w:lang w:val="es-CL"/>
              </w:rPr>
              <w:t>O</w:t>
            </w:r>
            <w:r w:rsidR="00343BCE">
              <w:rPr>
                <w:rFonts w:eastAsia="Times New Roman" w:cs="Times New Roman"/>
                <w:color w:val="000000"/>
                <w:sz w:val="22"/>
                <w:lang w:val="es-CL"/>
              </w:rPr>
              <w:t>bjetivos de control.</w:t>
            </w:r>
          </w:p>
          <w:p w:rsidR="00747101" w:rsidP="006F55A1" w:rsidRDefault="00343BCE" w14:paraId="6555D837" w14:textId="03FFD4D5">
            <w:pPr>
              <w:jc w:val="right"/>
              <w:rPr>
                <w:rFonts w:eastAsia="Times New Roman" w:cs="Times New Roman"/>
                <w:color w:val="000000"/>
                <w:sz w:val="22"/>
                <w:lang w:val="es-CL"/>
              </w:rPr>
            </w:pPr>
            <w:r>
              <w:rPr>
                <w:rFonts w:eastAsia="Times New Roman" w:cs="Times New Roman"/>
                <w:color w:val="000000"/>
                <w:sz w:val="22"/>
                <w:lang w:val="es-CL"/>
              </w:rPr>
              <w:t>(</w:t>
            </w:r>
            <w:r w:rsidR="00A35215">
              <w:rPr>
                <w:rFonts w:eastAsia="Times New Roman" w:cs="Times New Roman"/>
                <w:color w:val="000000"/>
                <w:sz w:val="22"/>
                <w:lang w:val="es-CL"/>
              </w:rPr>
              <w:t>Consulte el apéndice C para más detalle</w:t>
            </w:r>
            <w:r w:rsidR="00207F96">
              <w:rPr>
                <w:rFonts w:eastAsia="Times New Roman" w:cs="Times New Roman"/>
                <w:color w:val="000000"/>
                <w:sz w:val="22"/>
                <w:lang w:val="es-CL"/>
              </w:rPr>
              <w:t>s</w:t>
            </w:r>
            <w:r w:rsidR="00A35215">
              <w:rPr>
                <w:rFonts w:eastAsia="Times New Roman" w:cs="Times New Roman"/>
                <w:color w:val="000000"/>
                <w:sz w:val="22"/>
                <w:lang w:val="es-CL"/>
              </w:rPr>
              <w:t>)</w:t>
            </w:r>
            <w:r w:rsidR="00747101">
              <w:rPr>
                <w:rFonts w:eastAsia="Times New Roman" w:cs="Times New Roman"/>
                <w:color w:val="000000"/>
                <w:sz w:val="22"/>
                <w:lang w:val="es-CL"/>
              </w:rPr>
              <w:t xml:space="preserve"> </w:t>
            </w:r>
          </w:p>
          <w:p w:rsidRPr="00987075" w:rsidR="006F55A1" w:rsidP="00A35215" w:rsidRDefault="006F55A1" w14:paraId="033E5B9A" w14:textId="556197FC">
            <w:pPr>
              <w:rPr>
                <w:rFonts w:eastAsia="Times New Roman" w:cs="Times New Roman"/>
                <w:color w:val="000000"/>
                <w:sz w:val="22"/>
                <w:lang w:val="es-CL"/>
              </w:rPr>
            </w:pPr>
          </w:p>
        </w:tc>
        <w:tc>
          <w:tcPr>
            <w:tcW w:w="8114" w:type="dxa"/>
            <w:tcBorders>
              <w:top w:val="single" w:color="auto" w:sz="4" w:space="0"/>
              <w:left w:val="single" w:color="auto" w:sz="4" w:space="0"/>
              <w:bottom w:val="single" w:color="auto" w:sz="4" w:space="0"/>
              <w:right w:val="single" w:color="auto" w:sz="4" w:space="0"/>
            </w:tcBorders>
            <w:shd w:val="clear" w:color="auto" w:fill="auto"/>
          </w:tcPr>
          <w:p w:rsidRPr="00A67796" w:rsidR="00113C7C" w:rsidP="00EE73DF" w:rsidRDefault="00EA0E28" w14:paraId="0A4CC3FE" w14:textId="67D8F040">
            <w:pPr>
              <w:rPr>
                <w:rFonts w:eastAsia="Times New Roman" w:cs="Times New Roman"/>
                <w:b/>
                <w:bCs/>
                <w:i/>
                <w:color w:val="000000"/>
                <w:sz w:val="22"/>
                <w:lang w:val="es-CL"/>
              </w:rPr>
            </w:pPr>
            <w:r w:rsidRPr="00EA0E28">
              <w:rPr>
                <w:rFonts w:eastAsia="Times New Roman" w:cs="Times New Roman"/>
                <w:i/>
                <w:color w:val="000000"/>
                <w:sz w:val="22"/>
                <w:lang w:val="es-CL"/>
              </w:rPr>
              <w:t>Las pautas para el nuevo coronavirus cambian con frecuencia a medida que recibimos nueva información sobre el virus. Las consideraciones de prevención y control de infecciones (I</w:t>
            </w:r>
            <w:r w:rsidR="00DA5944">
              <w:rPr>
                <w:rFonts w:eastAsia="Times New Roman" w:cs="Times New Roman"/>
                <w:i/>
                <w:color w:val="000000"/>
                <w:sz w:val="22"/>
                <w:lang w:val="es-CL"/>
              </w:rPr>
              <w:t>AAS</w:t>
            </w:r>
            <w:r w:rsidRPr="00EA0E28">
              <w:rPr>
                <w:rFonts w:eastAsia="Times New Roman" w:cs="Times New Roman"/>
                <w:i/>
                <w:color w:val="000000"/>
                <w:sz w:val="22"/>
                <w:lang w:val="es-CL"/>
              </w:rPr>
              <w:t xml:space="preserve">) también varían entre las instituciones. </w:t>
            </w:r>
            <w:r w:rsidRPr="00804A1C">
              <w:rPr>
                <w:rFonts w:eastAsia="Times New Roman" w:cs="Times New Roman"/>
                <w:b/>
                <w:bCs/>
                <w:i/>
                <w:color w:val="000000"/>
                <w:sz w:val="22"/>
                <w:lang w:val="es-CL"/>
              </w:rPr>
              <w:t xml:space="preserve">Revise las pautas más actualizadas y hable con su equipo de </w:t>
            </w:r>
            <w:r w:rsidR="002D6B5F">
              <w:rPr>
                <w:rFonts w:eastAsia="Times New Roman" w:cs="Times New Roman"/>
                <w:b/>
                <w:bCs/>
                <w:i/>
                <w:color w:val="000000"/>
                <w:sz w:val="22"/>
                <w:lang w:val="es-CL"/>
              </w:rPr>
              <w:t>control de infecciones</w:t>
            </w:r>
            <w:r w:rsidRPr="00804A1C">
              <w:rPr>
                <w:rFonts w:eastAsia="Times New Roman" w:cs="Times New Roman"/>
                <w:b/>
                <w:bCs/>
                <w:i/>
                <w:color w:val="000000"/>
                <w:sz w:val="22"/>
                <w:lang w:val="es-CL"/>
              </w:rPr>
              <w:t xml:space="preserve"> antes de ejecutar la simulación.</w:t>
            </w:r>
          </w:p>
        </w:tc>
      </w:tr>
      <w:tr w:rsidRPr="00127436" w:rsidR="006F55A1" w:rsidTr="006F55A1" w14:paraId="547E9C6D" w14:textId="77777777">
        <w:trPr>
          <w:trHeight w:val="256"/>
        </w:trPr>
        <w:tc>
          <w:tcPr>
            <w:tcW w:w="2943" w:type="dxa"/>
            <w:tcBorders>
              <w:top w:val="single" w:color="auto" w:sz="4" w:space="0"/>
              <w:left w:val="single" w:color="auto" w:sz="4" w:space="0"/>
              <w:bottom w:val="single" w:color="auto" w:sz="4" w:space="0"/>
              <w:right w:val="single" w:color="auto" w:sz="4" w:space="0"/>
            </w:tcBorders>
            <w:shd w:val="clear" w:color="auto" w:fill="auto"/>
            <w:noWrap/>
          </w:tcPr>
          <w:p w:rsidRPr="00987075" w:rsidR="006F55A1" w:rsidP="006F55A1" w:rsidRDefault="00A159F0" w14:paraId="6FC23967" w14:textId="01171E76">
            <w:pPr>
              <w:jc w:val="right"/>
              <w:rPr>
                <w:rFonts w:eastAsia="Times New Roman" w:cs="Times New Roman"/>
                <w:color w:val="000000"/>
                <w:sz w:val="22"/>
                <w:lang w:val="es-CL"/>
              </w:rPr>
            </w:pPr>
            <w:r>
              <w:rPr>
                <w:rFonts w:eastAsia="Times New Roman" w:cs="Times New Roman"/>
                <w:color w:val="000000"/>
                <w:sz w:val="22"/>
                <w:lang w:val="es-CL"/>
              </w:rPr>
              <w:t>Evaluación EPA</w:t>
            </w:r>
            <w:r w:rsidRPr="00987075" w:rsidR="006F55A1">
              <w:rPr>
                <w:rFonts w:eastAsia="Times New Roman" w:cs="Times New Roman"/>
                <w:color w:val="000000"/>
                <w:sz w:val="22"/>
                <w:lang w:val="es-CL"/>
              </w:rPr>
              <w:t>:</w:t>
            </w:r>
          </w:p>
        </w:tc>
        <w:tc>
          <w:tcPr>
            <w:tcW w:w="8114" w:type="dxa"/>
            <w:tcBorders>
              <w:top w:val="single" w:color="auto" w:sz="4" w:space="0"/>
              <w:left w:val="single" w:color="auto" w:sz="4" w:space="0"/>
              <w:bottom w:val="single" w:color="auto" w:sz="4" w:space="0"/>
              <w:right w:val="single" w:color="auto" w:sz="4" w:space="0"/>
            </w:tcBorders>
            <w:shd w:val="clear" w:color="auto" w:fill="auto"/>
          </w:tcPr>
          <w:p w:rsidRPr="00987075" w:rsidR="006F55A1" w:rsidP="006F55A1" w:rsidRDefault="006421DD" w14:paraId="09211065" w14:textId="6BAA013D">
            <w:pPr>
              <w:rPr>
                <w:rFonts w:eastAsia="Times New Roman" w:cs="Times New Roman"/>
                <w:color w:val="000000"/>
                <w:sz w:val="22"/>
                <w:lang w:val="es-CL"/>
              </w:rPr>
            </w:pPr>
            <w:r>
              <w:rPr>
                <w:rFonts w:eastAsia="Times New Roman" w:cs="Times New Roman"/>
                <w:color w:val="000000"/>
                <w:sz w:val="22"/>
                <w:lang w:val="es-CL"/>
              </w:rPr>
              <w:t xml:space="preserve">No para educación de Rutina. </w:t>
            </w:r>
          </w:p>
        </w:tc>
      </w:tr>
    </w:tbl>
    <w:p w:rsidRPr="00987075" w:rsidR="005951AB" w:rsidP="005951AB" w:rsidRDefault="005951AB" w14:paraId="6B278979" w14:textId="77777777">
      <w:pPr>
        <w:rPr>
          <w:sz w:val="22"/>
          <w:lang w:val="es-CL"/>
        </w:rPr>
      </w:pPr>
    </w:p>
    <w:tbl>
      <w:tblPr>
        <w:tblW w:w="11057" w:type="dxa"/>
        <w:tblInd w:w="567" w:type="dxa"/>
        <w:tblLayout w:type="fixed"/>
        <w:tblLook w:val="04A0" w:firstRow="1" w:lastRow="0" w:firstColumn="1" w:lastColumn="0" w:noHBand="0" w:noVBand="1"/>
      </w:tblPr>
      <w:tblGrid>
        <w:gridCol w:w="2601"/>
        <w:gridCol w:w="2160"/>
        <w:gridCol w:w="720"/>
        <w:gridCol w:w="990"/>
        <w:gridCol w:w="1750"/>
        <w:gridCol w:w="27"/>
        <w:gridCol w:w="2809"/>
      </w:tblGrid>
      <w:tr w:rsidRPr="00987075" w:rsidR="005951AB" w:rsidTr="003D01EB" w14:paraId="1B4DBC49" w14:textId="77777777">
        <w:trPr>
          <w:trHeight w:val="256"/>
        </w:trPr>
        <w:tc>
          <w:tcPr>
            <w:tcW w:w="11057" w:type="dxa"/>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noWrap/>
            <w:hideMark/>
          </w:tcPr>
          <w:p w:rsidRPr="00987075" w:rsidR="005951AB" w:rsidP="003D01EB" w:rsidRDefault="00834C9A" w14:paraId="66D1D7B9" w14:textId="1CB09E46">
            <w:pPr>
              <w:jc w:val="center"/>
              <w:rPr>
                <w:b/>
                <w:sz w:val="28"/>
                <w:szCs w:val="28"/>
                <w:lang w:val="es-CL"/>
              </w:rPr>
            </w:pPr>
            <w:r>
              <w:rPr>
                <w:b/>
                <w:sz w:val="28"/>
                <w:szCs w:val="28"/>
                <w:lang w:val="es-CL"/>
              </w:rPr>
              <w:t>Estudiantes, Entorno y Personal</w:t>
            </w:r>
          </w:p>
        </w:tc>
      </w:tr>
      <w:tr w:rsidRPr="00987075" w:rsidR="00CB70D9" w:rsidTr="00464B5F" w14:paraId="44248E56" w14:textId="77777777">
        <w:trPr>
          <w:trHeight w:val="112"/>
        </w:trPr>
        <w:tc>
          <w:tcPr>
            <w:tcW w:w="2601" w:type="dxa"/>
            <w:vMerge w:val="restart"/>
            <w:tcBorders>
              <w:top w:val="single" w:color="auto" w:sz="4" w:space="0"/>
              <w:left w:val="single" w:color="auto" w:sz="4" w:space="0"/>
              <w:right w:val="single" w:color="auto" w:sz="4" w:space="0"/>
            </w:tcBorders>
            <w:shd w:val="clear" w:color="auto" w:fill="auto"/>
            <w:noWrap/>
            <w:vAlign w:val="center"/>
          </w:tcPr>
          <w:p w:rsidRPr="00987075" w:rsidR="00CB70D9" w:rsidP="003D01EB" w:rsidRDefault="009E5D0D" w14:paraId="103CFB76" w14:textId="10A1D896">
            <w:pPr>
              <w:jc w:val="right"/>
              <w:rPr>
                <w:rFonts w:eastAsia="Times New Roman" w:cs="Times New Roman"/>
                <w:color w:val="000000"/>
                <w:sz w:val="22"/>
                <w:lang w:val="es-CL"/>
              </w:rPr>
            </w:pPr>
            <w:r>
              <w:rPr>
                <w:rFonts w:eastAsia="Times New Roman" w:cs="Times New Roman"/>
                <w:color w:val="000000"/>
                <w:sz w:val="22"/>
                <w:lang w:val="es-CL"/>
              </w:rPr>
              <w:t>Objeto</w:t>
            </w:r>
            <w:r w:rsidR="00B32CD5">
              <w:rPr>
                <w:rFonts w:eastAsia="Times New Roman" w:cs="Times New Roman"/>
                <w:color w:val="000000"/>
                <w:sz w:val="22"/>
                <w:lang w:val="es-CL"/>
              </w:rPr>
              <w:t>s</w:t>
            </w:r>
            <w:r>
              <w:rPr>
                <w:rFonts w:eastAsia="Times New Roman" w:cs="Times New Roman"/>
                <w:color w:val="000000"/>
                <w:sz w:val="22"/>
                <w:lang w:val="es-CL"/>
              </w:rPr>
              <w:t xml:space="preserve"> de Aprendizaje</w:t>
            </w:r>
            <w:r w:rsidRPr="00987075" w:rsidR="00CB70D9">
              <w:rPr>
                <w:rFonts w:eastAsia="Times New Roman" w:cs="Times New Roman"/>
                <w:color w:val="000000"/>
                <w:sz w:val="22"/>
                <w:lang w:val="es-CL"/>
              </w:rPr>
              <w:t>:</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tcPr>
          <w:p w:rsidRPr="00987075" w:rsidR="00CB70D9" w:rsidP="00464B5F" w:rsidRDefault="008C02A7" w14:paraId="0E87A786" w14:textId="7CD541A6">
            <w:pPr>
              <w:rPr>
                <w:rFonts w:eastAsia="Times New Roman" w:cs="Times New Roman"/>
                <w:color w:val="000000"/>
                <w:sz w:val="22"/>
                <w:szCs w:val="28"/>
                <w:lang w:val="es-CL"/>
              </w:rPr>
            </w:pPr>
            <w:sdt>
              <w:sdtPr>
                <w:rPr>
                  <w:sz w:val="22"/>
                  <w:szCs w:val="28"/>
                  <w:lang w:val="es-CL"/>
                </w:rPr>
                <w:id w:val="-17783577"/>
                <w14:checkbox>
                  <w14:checked w14:val="0"/>
                  <w14:checkedState w14:val="2612" w14:font="MS Gothic"/>
                  <w14:uncheckedState w14:val="2610" w14:font="MS Gothic"/>
                </w14:checkbox>
              </w:sdtPr>
              <w:sdtEndPr/>
              <w:sdtContent>
                <w:r w:rsidRPr="00987075" w:rsidR="00CB70D9">
                  <w:rPr>
                    <w:rFonts w:ascii="MS Gothic" w:hAnsi="MS Gothic" w:eastAsia="MS Gothic"/>
                    <w:sz w:val="22"/>
                    <w:szCs w:val="28"/>
                    <w:lang w:val="es-CL"/>
                  </w:rPr>
                  <w:t>☐</w:t>
                </w:r>
              </w:sdtContent>
            </w:sdt>
            <w:r w:rsidRPr="00987075" w:rsidR="00CB70D9">
              <w:rPr>
                <w:sz w:val="22"/>
                <w:szCs w:val="28"/>
                <w:lang w:val="es-CL"/>
              </w:rPr>
              <w:t xml:space="preserve"> </w:t>
            </w:r>
            <w:r w:rsidR="00DF0F19">
              <w:rPr>
                <w:sz w:val="22"/>
                <w:szCs w:val="28"/>
                <w:lang w:val="es-CL"/>
              </w:rPr>
              <w:t>Estudiantes principiantes</w:t>
            </w:r>
          </w:p>
        </w:tc>
        <w:tc>
          <w:tcPr>
            <w:tcW w:w="2740" w:type="dxa"/>
            <w:gridSpan w:val="2"/>
            <w:tcBorders>
              <w:top w:val="single" w:color="auto" w:sz="4" w:space="0"/>
              <w:left w:val="single" w:color="auto" w:sz="4" w:space="0"/>
              <w:bottom w:val="single" w:color="auto" w:sz="4" w:space="0"/>
              <w:right w:val="single" w:color="auto" w:sz="4" w:space="0"/>
            </w:tcBorders>
            <w:shd w:val="clear" w:color="auto" w:fill="auto"/>
          </w:tcPr>
          <w:p w:rsidRPr="00987075" w:rsidR="00CB70D9" w:rsidP="00464B5F" w:rsidRDefault="008C02A7" w14:paraId="0532885D" w14:textId="5BE762D9">
            <w:pPr>
              <w:rPr>
                <w:rFonts w:eastAsia="Times New Roman" w:cs="Times New Roman"/>
                <w:color w:val="000000"/>
                <w:sz w:val="22"/>
                <w:szCs w:val="28"/>
                <w:lang w:val="es-CL"/>
              </w:rPr>
            </w:pPr>
            <w:sdt>
              <w:sdtPr>
                <w:rPr>
                  <w:sz w:val="22"/>
                  <w:szCs w:val="28"/>
                  <w:lang w:val="es-CL"/>
                </w:rPr>
                <w:id w:val="1130673882"/>
                <w14:checkbox>
                  <w14:checked w14:val="0"/>
                  <w14:checkedState w14:val="2612" w14:font="MS Gothic"/>
                  <w14:uncheckedState w14:val="2610" w14:font="MS Gothic"/>
                </w14:checkbox>
              </w:sdtPr>
              <w:sdtEndPr/>
              <w:sdtContent>
                <w:r w:rsidRPr="00987075" w:rsidR="00CB70D9">
                  <w:rPr>
                    <w:rFonts w:ascii="MS Gothic" w:hAnsi="MS Gothic" w:eastAsia="MS Gothic"/>
                    <w:sz w:val="22"/>
                    <w:szCs w:val="28"/>
                    <w:lang w:val="es-CL"/>
                  </w:rPr>
                  <w:t>☐</w:t>
                </w:r>
              </w:sdtContent>
            </w:sdt>
            <w:r w:rsidRPr="00987075" w:rsidR="00CB70D9">
              <w:rPr>
                <w:sz w:val="22"/>
                <w:szCs w:val="28"/>
                <w:lang w:val="es-CL"/>
              </w:rPr>
              <w:t xml:space="preserve"> </w:t>
            </w:r>
            <w:r w:rsidR="00DF0F19">
              <w:rPr>
                <w:sz w:val="22"/>
                <w:szCs w:val="28"/>
                <w:lang w:val="es-CL"/>
              </w:rPr>
              <w:t>Estudiantes Avanzados</w:t>
            </w:r>
          </w:p>
        </w:tc>
        <w:tc>
          <w:tcPr>
            <w:tcW w:w="2836" w:type="dxa"/>
            <w:gridSpan w:val="2"/>
            <w:tcBorders>
              <w:top w:val="single" w:color="auto" w:sz="4" w:space="0"/>
              <w:left w:val="single" w:color="auto" w:sz="4" w:space="0"/>
              <w:bottom w:val="single" w:color="auto" w:sz="4" w:space="0"/>
              <w:right w:val="single" w:color="auto" w:sz="4" w:space="0"/>
            </w:tcBorders>
            <w:shd w:val="clear" w:color="auto" w:fill="auto"/>
          </w:tcPr>
          <w:p w:rsidRPr="00987075" w:rsidR="00CB70D9" w:rsidP="00464B5F" w:rsidRDefault="008C02A7" w14:paraId="7EA6129A" w14:textId="52F7CC62">
            <w:pPr>
              <w:rPr>
                <w:rFonts w:eastAsia="Times New Roman" w:cs="Times New Roman"/>
                <w:color w:val="000000"/>
                <w:sz w:val="22"/>
                <w:szCs w:val="28"/>
                <w:lang w:val="es-CL"/>
              </w:rPr>
            </w:pPr>
            <w:sdt>
              <w:sdtPr>
                <w:rPr>
                  <w:sz w:val="22"/>
                  <w:szCs w:val="28"/>
                  <w:lang w:val="es-CL"/>
                </w:rPr>
                <w:id w:val="886000988"/>
                <w14:checkbox>
                  <w14:checked w14:val="1"/>
                  <w14:checkedState w14:val="2612" w14:font="MS Gothic"/>
                  <w14:uncheckedState w14:val="2610" w14:font="MS Gothic"/>
                </w14:checkbox>
              </w:sdtPr>
              <w:sdtEndPr/>
              <w:sdtContent>
                <w:r w:rsidRPr="00987075" w:rsidR="004675CF">
                  <w:rPr>
                    <w:rFonts w:ascii="MS Gothic" w:hAnsi="MS Gothic" w:eastAsia="MS Gothic"/>
                    <w:sz w:val="22"/>
                    <w:szCs w:val="28"/>
                    <w:lang w:val="es-CL"/>
                  </w:rPr>
                  <w:t>☒</w:t>
                </w:r>
              </w:sdtContent>
            </w:sdt>
            <w:r w:rsidRPr="00987075" w:rsidR="00CB70D9">
              <w:rPr>
                <w:sz w:val="22"/>
                <w:szCs w:val="28"/>
                <w:lang w:val="es-CL"/>
              </w:rPr>
              <w:t xml:space="preserve"> </w:t>
            </w:r>
            <w:r w:rsidR="007B6622">
              <w:rPr>
                <w:sz w:val="22"/>
                <w:szCs w:val="28"/>
                <w:lang w:val="es-CL"/>
              </w:rPr>
              <w:t>Personal</w:t>
            </w:r>
          </w:p>
        </w:tc>
      </w:tr>
      <w:tr w:rsidRPr="00987075" w:rsidR="00CB70D9" w:rsidTr="0026292B" w14:paraId="4EF120ED" w14:textId="77777777">
        <w:trPr>
          <w:trHeight w:val="112"/>
        </w:trPr>
        <w:tc>
          <w:tcPr>
            <w:tcW w:w="2601" w:type="dxa"/>
            <w:vMerge/>
            <w:tcBorders>
              <w:left w:val="single" w:color="auto" w:sz="4" w:space="0"/>
              <w:right w:val="single" w:color="auto" w:sz="4" w:space="0"/>
            </w:tcBorders>
            <w:shd w:val="clear" w:color="auto" w:fill="auto"/>
            <w:noWrap/>
          </w:tcPr>
          <w:p w:rsidRPr="00987075" w:rsidR="00CB70D9" w:rsidP="003D01EB" w:rsidRDefault="00CB70D9" w14:paraId="497564C4" w14:textId="77777777">
            <w:pPr>
              <w:jc w:val="right"/>
              <w:rPr>
                <w:rFonts w:eastAsia="Times New Roman" w:cs="Times New Roman"/>
                <w:color w:val="000000"/>
                <w:sz w:val="22"/>
                <w:lang w:val="es-CL"/>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987075" w:rsidR="00CB70D9" w:rsidP="003D01EB" w:rsidRDefault="008C02A7" w14:paraId="37A77FC8" w14:textId="06D01E3C">
            <w:pPr>
              <w:rPr>
                <w:rFonts w:eastAsia="Times New Roman" w:cs="Times New Roman"/>
                <w:color w:val="000000"/>
                <w:sz w:val="22"/>
                <w:szCs w:val="28"/>
                <w:lang w:val="es-CL"/>
              </w:rPr>
            </w:pPr>
            <w:sdt>
              <w:sdtPr>
                <w:rPr>
                  <w:sz w:val="22"/>
                  <w:szCs w:val="28"/>
                  <w:lang w:val="es-CL"/>
                </w:rPr>
                <w:id w:val="525145126"/>
                <w14:checkbox>
                  <w14:checked w14:val="1"/>
                  <w14:checkedState w14:val="2612" w14:font="MS Gothic"/>
                  <w14:uncheckedState w14:val="2610" w14:font="MS Gothic"/>
                </w14:checkbox>
              </w:sdtPr>
              <w:sdtEndPr/>
              <w:sdtContent>
                <w:r w:rsidRPr="00987075" w:rsidR="004675CF">
                  <w:rPr>
                    <w:rFonts w:ascii="MS Gothic" w:hAnsi="MS Gothic" w:eastAsia="MS Gothic"/>
                    <w:sz w:val="22"/>
                    <w:szCs w:val="28"/>
                    <w:lang w:val="es-CL"/>
                  </w:rPr>
                  <w:t>☒</w:t>
                </w:r>
              </w:sdtContent>
            </w:sdt>
            <w:r w:rsidRPr="00987075" w:rsidR="00CB70D9">
              <w:rPr>
                <w:sz w:val="22"/>
                <w:szCs w:val="28"/>
                <w:lang w:val="es-CL"/>
              </w:rPr>
              <w:t xml:space="preserve"> </w:t>
            </w:r>
            <w:r w:rsidR="007B6622">
              <w:rPr>
                <w:sz w:val="22"/>
                <w:szCs w:val="28"/>
                <w:lang w:val="es-CL"/>
              </w:rPr>
              <w:t>Médicos</w:t>
            </w:r>
          </w:p>
        </w:tc>
        <w:tc>
          <w:tcPr>
            <w:tcW w:w="1710" w:type="dxa"/>
            <w:gridSpan w:val="2"/>
            <w:tcBorders>
              <w:top w:val="single" w:color="auto" w:sz="4" w:space="0"/>
              <w:left w:val="single" w:color="auto" w:sz="4" w:space="0"/>
              <w:bottom w:val="single" w:color="auto" w:sz="4" w:space="0"/>
              <w:right w:val="single" w:color="auto" w:sz="4" w:space="0"/>
            </w:tcBorders>
            <w:shd w:val="clear" w:color="auto" w:fill="auto"/>
          </w:tcPr>
          <w:p w:rsidRPr="00987075" w:rsidR="00CB70D9" w:rsidP="00464B5F" w:rsidRDefault="008C02A7" w14:paraId="4E263D2D" w14:textId="0F3D2301">
            <w:pPr>
              <w:rPr>
                <w:rFonts w:eastAsia="Times New Roman" w:cs="Times New Roman"/>
                <w:color w:val="000000"/>
                <w:sz w:val="22"/>
                <w:szCs w:val="28"/>
                <w:lang w:val="es-CL"/>
              </w:rPr>
            </w:pPr>
            <w:sdt>
              <w:sdtPr>
                <w:rPr>
                  <w:sz w:val="22"/>
                  <w:szCs w:val="28"/>
                  <w:lang w:val="es-CL"/>
                </w:rPr>
                <w:id w:val="233362662"/>
                <w14:checkbox>
                  <w14:checked w14:val="1"/>
                  <w14:checkedState w14:val="2612" w14:font="MS Gothic"/>
                  <w14:uncheckedState w14:val="2610" w14:font="MS Gothic"/>
                </w14:checkbox>
              </w:sdtPr>
              <w:sdtEndPr/>
              <w:sdtContent>
                <w:r w:rsidRPr="00987075" w:rsidR="004675CF">
                  <w:rPr>
                    <w:rFonts w:ascii="MS Gothic" w:hAnsi="MS Gothic" w:eastAsia="MS Gothic"/>
                    <w:sz w:val="22"/>
                    <w:szCs w:val="28"/>
                    <w:lang w:val="es-CL"/>
                  </w:rPr>
                  <w:t>☒</w:t>
                </w:r>
              </w:sdtContent>
            </w:sdt>
            <w:r w:rsidRPr="00987075" w:rsidR="00CB70D9">
              <w:rPr>
                <w:sz w:val="22"/>
                <w:szCs w:val="28"/>
                <w:lang w:val="es-CL"/>
              </w:rPr>
              <w:t xml:space="preserve"> </w:t>
            </w:r>
            <w:r w:rsidR="007B6622">
              <w:rPr>
                <w:sz w:val="22"/>
                <w:szCs w:val="28"/>
                <w:lang w:val="es-CL"/>
              </w:rPr>
              <w:t>Enfermeras</w:t>
            </w:r>
          </w:p>
        </w:tc>
        <w:tc>
          <w:tcPr>
            <w:tcW w:w="1777" w:type="dxa"/>
            <w:gridSpan w:val="2"/>
            <w:tcBorders>
              <w:top w:val="single" w:color="auto" w:sz="4" w:space="0"/>
              <w:left w:val="single" w:color="auto" w:sz="4" w:space="0"/>
              <w:bottom w:val="single" w:color="auto" w:sz="4" w:space="0"/>
              <w:right w:val="single" w:color="auto" w:sz="4" w:space="0"/>
            </w:tcBorders>
            <w:shd w:val="clear" w:color="auto" w:fill="auto"/>
          </w:tcPr>
          <w:p w:rsidRPr="00987075" w:rsidR="00CB70D9" w:rsidP="00CB70D9" w:rsidRDefault="008C02A7" w14:paraId="6F42D809" w14:textId="71E3DBF2">
            <w:pPr>
              <w:rPr>
                <w:rFonts w:eastAsia="Times New Roman" w:cs="Times New Roman"/>
                <w:color w:val="000000"/>
                <w:sz w:val="22"/>
                <w:szCs w:val="28"/>
                <w:lang w:val="es-CL"/>
              </w:rPr>
            </w:pPr>
            <w:sdt>
              <w:sdtPr>
                <w:rPr>
                  <w:sz w:val="22"/>
                  <w:szCs w:val="28"/>
                  <w:lang w:val="es-CL"/>
                </w:rPr>
                <w:id w:val="-689069682"/>
                <w14:checkbox>
                  <w14:checked w14:val="1"/>
                  <w14:checkedState w14:val="2612" w14:font="MS Gothic"/>
                  <w14:uncheckedState w14:val="2610" w14:font="MS Gothic"/>
                </w14:checkbox>
              </w:sdtPr>
              <w:sdtEndPr/>
              <w:sdtContent>
                <w:r w:rsidRPr="00987075" w:rsidR="004675CF">
                  <w:rPr>
                    <w:rFonts w:ascii="MS Gothic" w:hAnsi="MS Gothic" w:eastAsia="MS Gothic"/>
                    <w:sz w:val="22"/>
                    <w:szCs w:val="28"/>
                    <w:lang w:val="es-CL"/>
                  </w:rPr>
                  <w:t>☒</w:t>
                </w:r>
              </w:sdtContent>
            </w:sdt>
            <w:r w:rsidRPr="00987075" w:rsidR="00CB70D9">
              <w:rPr>
                <w:sz w:val="22"/>
                <w:szCs w:val="28"/>
                <w:lang w:val="es-CL"/>
              </w:rPr>
              <w:t xml:space="preserve"> R</w:t>
            </w:r>
            <w:r w:rsidR="0026292B">
              <w:rPr>
                <w:sz w:val="22"/>
                <w:szCs w:val="28"/>
                <w:lang w:val="es-CL"/>
              </w:rPr>
              <w:t>adioterapistas</w:t>
            </w:r>
          </w:p>
        </w:tc>
        <w:tc>
          <w:tcPr>
            <w:tcW w:w="2809" w:type="dxa"/>
            <w:tcBorders>
              <w:top w:val="single" w:color="auto" w:sz="4" w:space="0"/>
              <w:left w:val="single" w:color="auto" w:sz="4" w:space="0"/>
              <w:bottom w:val="single" w:color="auto" w:sz="4" w:space="0"/>
              <w:right w:val="single" w:color="auto" w:sz="4" w:space="0"/>
            </w:tcBorders>
            <w:shd w:val="clear" w:color="auto" w:fill="auto"/>
          </w:tcPr>
          <w:p w:rsidRPr="00987075" w:rsidR="00CB70D9" w:rsidP="003D01EB" w:rsidRDefault="008C02A7" w14:paraId="6F0932DC" w14:textId="46F12F71">
            <w:pPr>
              <w:rPr>
                <w:rFonts w:eastAsia="Times New Roman" w:cs="Times New Roman"/>
                <w:color w:val="000000"/>
                <w:sz w:val="22"/>
                <w:szCs w:val="28"/>
                <w:lang w:val="es-CL"/>
              </w:rPr>
            </w:pPr>
            <w:sdt>
              <w:sdtPr>
                <w:rPr>
                  <w:sz w:val="22"/>
                  <w:szCs w:val="28"/>
                  <w:lang w:val="es-CL"/>
                </w:rPr>
                <w:id w:val="-413169049"/>
                <w14:checkbox>
                  <w14:checked w14:val="0"/>
                  <w14:checkedState w14:val="2612" w14:font="MS Gothic"/>
                  <w14:uncheckedState w14:val="2610" w14:font="MS Gothic"/>
                </w14:checkbox>
              </w:sdtPr>
              <w:sdtEndPr/>
              <w:sdtContent>
                <w:r w:rsidR="0026292B">
                  <w:rPr>
                    <w:rFonts w:hint="eastAsia" w:ascii="MS Gothic" w:hAnsi="MS Gothic" w:eastAsia="MS Gothic"/>
                    <w:sz w:val="22"/>
                    <w:szCs w:val="28"/>
                    <w:lang w:val="es-CL"/>
                  </w:rPr>
                  <w:t>☐</w:t>
                </w:r>
              </w:sdtContent>
            </w:sdt>
            <w:r w:rsidRPr="00987075" w:rsidR="00CB70D9">
              <w:rPr>
                <w:sz w:val="22"/>
                <w:szCs w:val="28"/>
                <w:lang w:val="es-CL"/>
              </w:rPr>
              <w:t xml:space="preserve"> Interprofes</w:t>
            </w:r>
            <w:r w:rsidR="0026292B">
              <w:rPr>
                <w:sz w:val="22"/>
                <w:szCs w:val="28"/>
                <w:lang w:val="es-CL"/>
              </w:rPr>
              <w:t>ionales</w:t>
            </w:r>
          </w:p>
        </w:tc>
      </w:tr>
      <w:tr w:rsidRPr="00127436" w:rsidR="00CB70D9" w:rsidTr="004675CF" w14:paraId="142F5B6F" w14:textId="77777777">
        <w:trPr>
          <w:trHeight w:val="112"/>
        </w:trPr>
        <w:tc>
          <w:tcPr>
            <w:tcW w:w="2601" w:type="dxa"/>
            <w:vMerge/>
            <w:tcBorders>
              <w:left w:val="single" w:color="auto" w:sz="4" w:space="0"/>
              <w:bottom w:val="single" w:color="auto" w:sz="4" w:space="0"/>
              <w:right w:val="single" w:color="auto" w:sz="4" w:space="0"/>
            </w:tcBorders>
            <w:shd w:val="clear" w:color="auto" w:fill="auto"/>
            <w:noWrap/>
          </w:tcPr>
          <w:p w:rsidRPr="00987075" w:rsidR="00CB70D9" w:rsidP="00CB70D9" w:rsidRDefault="00CB70D9" w14:paraId="192D703D" w14:textId="3230C89F">
            <w:pPr>
              <w:tabs>
                <w:tab w:val="left" w:pos="1650"/>
              </w:tabs>
              <w:rPr>
                <w:rFonts w:eastAsia="Times New Roman" w:cs="Times New Roman"/>
                <w:color w:val="000000"/>
                <w:sz w:val="22"/>
                <w:lang w:val="es-CL"/>
              </w:rPr>
            </w:pPr>
          </w:p>
        </w:tc>
        <w:tc>
          <w:tcPr>
            <w:tcW w:w="8456" w:type="dxa"/>
            <w:gridSpan w:val="6"/>
            <w:tcBorders>
              <w:top w:val="single" w:color="auto" w:sz="4" w:space="0"/>
              <w:left w:val="single" w:color="auto" w:sz="4" w:space="0"/>
              <w:bottom w:val="single" w:color="auto" w:sz="4" w:space="0"/>
              <w:right w:val="single" w:color="auto" w:sz="4" w:space="0"/>
            </w:tcBorders>
            <w:shd w:val="clear" w:color="auto" w:fill="auto"/>
          </w:tcPr>
          <w:p w:rsidRPr="0026292B" w:rsidR="00CB70D9" w:rsidP="00CB70D9" w:rsidRDefault="008C02A7" w14:paraId="1B046F52" w14:textId="566DACE3">
            <w:pPr>
              <w:rPr>
                <w:sz w:val="22"/>
                <w:szCs w:val="28"/>
                <w:lang w:val="es-CL"/>
              </w:rPr>
            </w:pPr>
            <w:sdt>
              <w:sdtPr>
                <w:rPr>
                  <w:sz w:val="22"/>
                  <w:szCs w:val="28"/>
                  <w:lang w:val="es-CL"/>
                </w:rPr>
                <w:id w:val="-1950532396"/>
                <w14:checkbox>
                  <w14:checked w14:val="1"/>
                  <w14:checkedState w14:val="2612" w14:font="MS Gothic"/>
                  <w14:uncheckedState w14:val="2610" w14:font="MS Gothic"/>
                </w14:checkbox>
              </w:sdtPr>
              <w:sdtEndPr/>
              <w:sdtContent>
                <w:r w:rsidRPr="0026292B" w:rsidR="004675CF">
                  <w:rPr>
                    <w:rFonts w:ascii="MS Gothic" w:hAnsi="MS Gothic" w:eastAsia="MS Gothic"/>
                    <w:sz w:val="22"/>
                    <w:szCs w:val="28"/>
                    <w:lang w:val="es-CL"/>
                  </w:rPr>
                  <w:t>☒</w:t>
                </w:r>
              </w:sdtContent>
            </w:sdt>
            <w:r w:rsidRPr="0026292B" w:rsidR="00CB70D9">
              <w:rPr>
                <w:sz w:val="22"/>
                <w:szCs w:val="28"/>
                <w:lang w:val="es-CL"/>
              </w:rPr>
              <w:t xml:space="preserve"> O</w:t>
            </w:r>
            <w:r w:rsidRPr="0026292B" w:rsidR="0026292B">
              <w:rPr>
                <w:sz w:val="22"/>
                <w:szCs w:val="28"/>
                <w:lang w:val="es-CL"/>
              </w:rPr>
              <w:t>tros estudiantes</w:t>
            </w:r>
            <w:r w:rsidRPr="0026292B" w:rsidR="00CB70D9">
              <w:rPr>
                <w:sz w:val="22"/>
                <w:szCs w:val="28"/>
                <w:lang w:val="es-CL"/>
              </w:rPr>
              <w:t xml:space="preserve">: </w:t>
            </w:r>
            <w:r w:rsidRPr="0026292B" w:rsidR="0026292B">
              <w:rPr>
                <w:sz w:val="22"/>
                <w:szCs w:val="28"/>
                <w:lang w:val="es-CL"/>
              </w:rPr>
              <w:t>Equipo de P</w:t>
            </w:r>
            <w:r w:rsidR="0026292B">
              <w:rPr>
                <w:sz w:val="22"/>
                <w:szCs w:val="28"/>
                <w:lang w:val="es-CL"/>
              </w:rPr>
              <w:t>revención y Control de infecciones</w:t>
            </w:r>
          </w:p>
        </w:tc>
      </w:tr>
      <w:tr w:rsidRPr="00987075" w:rsidR="00CB70D9" w:rsidTr="00464B5F" w14:paraId="0ADD8AB6" w14:textId="77777777">
        <w:trPr>
          <w:trHeight w:val="256"/>
        </w:trPr>
        <w:tc>
          <w:tcPr>
            <w:tcW w:w="2601" w:type="dxa"/>
            <w:tcBorders>
              <w:top w:val="single" w:color="auto" w:sz="4" w:space="0"/>
              <w:left w:val="single" w:color="auto" w:sz="4" w:space="0"/>
              <w:bottom w:val="single" w:color="auto" w:sz="4" w:space="0"/>
              <w:right w:val="single" w:color="auto" w:sz="4" w:space="0"/>
            </w:tcBorders>
            <w:shd w:val="clear" w:color="auto" w:fill="auto"/>
            <w:noWrap/>
          </w:tcPr>
          <w:p w:rsidRPr="00987075" w:rsidR="00CB70D9" w:rsidP="00CB70D9" w:rsidRDefault="00634760" w14:paraId="052AE520" w14:textId="5863E6E3">
            <w:pPr>
              <w:jc w:val="right"/>
              <w:rPr>
                <w:rFonts w:eastAsia="Times New Roman" w:cs="Times New Roman"/>
                <w:color w:val="000000"/>
                <w:sz w:val="22"/>
                <w:lang w:val="es-CL"/>
              </w:rPr>
            </w:pPr>
            <w:r>
              <w:rPr>
                <w:rFonts w:eastAsia="Times New Roman" w:cs="Times New Roman"/>
                <w:color w:val="000000"/>
                <w:sz w:val="22"/>
                <w:lang w:val="es-CL"/>
              </w:rPr>
              <w:t>Ubicación</w:t>
            </w:r>
            <w:r w:rsidRPr="00987075" w:rsidR="00CB70D9">
              <w:rPr>
                <w:rFonts w:eastAsia="Times New Roman" w:cs="Times New Roman"/>
                <w:color w:val="000000"/>
                <w:sz w:val="22"/>
                <w:lang w:val="es-CL"/>
              </w:rPr>
              <w:t>:</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tcPr>
          <w:p w:rsidRPr="00987075" w:rsidR="00CB70D9" w:rsidP="00CB70D9" w:rsidRDefault="008C02A7" w14:paraId="59A4B57F" w14:textId="2CA400C2">
            <w:pPr>
              <w:rPr>
                <w:rFonts w:eastAsia="Times New Roman" w:cs="Times New Roman"/>
                <w:color w:val="000000"/>
                <w:sz w:val="22"/>
                <w:szCs w:val="28"/>
                <w:lang w:val="es-CL"/>
              </w:rPr>
            </w:pPr>
            <w:sdt>
              <w:sdtPr>
                <w:rPr>
                  <w:sz w:val="22"/>
                  <w:szCs w:val="28"/>
                  <w:lang w:val="es-CL"/>
                </w:rPr>
                <w:id w:val="144254603"/>
                <w14:checkbox>
                  <w14:checked w14:val="0"/>
                  <w14:checkedState w14:val="2612" w14:font="MS Gothic"/>
                  <w14:uncheckedState w14:val="2610" w14:font="MS Gothic"/>
                </w14:checkbox>
              </w:sdtPr>
              <w:sdtEndPr/>
              <w:sdtContent>
                <w:r w:rsidRPr="00987075" w:rsidR="00CB70D9">
                  <w:rPr>
                    <w:rFonts w:ascii="MS Gothic" w:hAnsi="MS Gothic" w:eastAsia="MS Gothic"/>
                    <w:sz w:val="22"/>
                    <w:szCs w:val="28"/>
                    <w:lang w:val="es-CL"/>
                  </w:rPr>
                  <w:t>☐</w:t>
                </w:r>
              </w:sdtContent>
            </w:sdt>
            <w:r w:rsidRPr="00987075" w:rsidR="00CB70D9">
              <w:rPr>
                <w:sz w:val="22"/>
                <w:szCs w:val="28"/>
                <w:lang w:val="es-CL"/>
              </w:rPr>
              <w:t xml:space="preserve"> </w:t>
            </w:r>
            <w:r w:rsidR="0026292B">
              <w:rPr>
                <w:sz w:val="22"/>
                <w:szCs w:val="28"/>
                <w:lang w:val="es-CL"/>
              </w:rPr>
              <w:t xml:space="preserve">Laboratorio de </w:t>
            </w:r>
            <w:r w:rsidR="00A23880">
              <w:rPr>
                <w:sz w:val="22"/>
                <w:szCs w:val="28"/>
                <w:lang w:val="es-CL"/>
              </w:rPr>
              <w:t>Simulación</w:t>
            </w:r>
          </w:p>
        </w:tc>
        <w:tc>
          <w:tcPr>
            <w:tcW w:w="2740" w:type="dxa"/>
            <w:gridSpan w:val="2"/>
            <w:tcBorders>
              <w:top w:val="single" w:color="auto" w:sz="4" w:space="0"/>
              <w:left w:val="single" w:color="auto" w:sz="4" w:space="0"/>
              <w:bottom w:val="single" w:color="auto" w:sz="4" w:space="0"/>
              <w:right w:val="single" w:color="auto" w:sz="4" w:space="0"/>
            </w:tcBorders>
            <w:shd w:val="clear" w:color="auto" w:fill="auto"/>
          </w:tcPr>
          <w:p w:rsidRPr="00987075" w:rsidR="00CB70D9" w:rsidP="00CB70D9" w:rsidRDefault="008C02A7" w14:paraId="1ED39DCF" w14:textId="77800174">
            <w:pPr>
              <w:rPr>
                <w:rFonts w:eastAsia="Times New Roman" w:cs="Times New Roman"/>
                <w:color w:val="000000"/>
                <w:sz w:val="22"/>
                <w:szCs w:val="28"/>
                <w:lang w:val="es-CL"/>
              </w:rPr>
            </w:pPr>
            <w:sdt>
              <w:sdtPr>
                <w:rPr>
                  <w:sz w:val="22"/>
                  <w:szCs w:val="28"/>
                  <w:lang w:val="es-CL"/>
                </w:rPr>
                <w:id w:val="1593516508"/>
                <w14:checkbox>
                  <w14:checked w14:val="1"/>
                  <w14:checkedState w14:val="2612" w14:font="MS Gothic"/>
                  <w14:uncheckedState w14:val="2610" w14:font="MS Gothic"/>
                </w14:checkbox>
              </w:sdtPr>
              <w:sdtEndPr/>
              <w:sdtContent>
                <w:r w:rsidRPr="00987075" w:rsidR="004675CF">
                  <w:rPr>
                    <w:rFonts w:ascii="MS Gothic" w:hAnsi="MS Gothic" w:eastAsia="MS Gothic"/>
                    <w:sz w:val="22"/>
                    <w:szCs w:val="28"/>
                    <w:lang w:val="es-CL"/>
                  </w:rPr>
                  <w:t>☒</w:t>
                </w:r>
              </w:sdtContent>
            </w:sdt>
            <w:r w:rsidRPr="00987075" w:rsidR="00CB70D9">
              <w:rPr>
                <w:sz w:val="22"/>
                <w:szCs w:val="28"/>
                <w:lang w:val="es-CL"/>
              </w:rPr>
              <w:t xml:space="preserve"> </w:t>
            </w:r>
            <w:r w:rsidR="00A23880">
              <w:rPr>
                <w:sz w:val="22"/>
                <w:szCs w:val="28"/>
                <w:lang w:val="es-CL"/>
              </w:rPr>
              <w:t xml:space="preserve">En el </w:t>
            </w:r>
            <w:r w:rsidR="000857AB">
              <w:rPr>
                <w:sz w:val="22"/>
                <w:szCs w:val="28"/>
                <w:lang w:val="es-CL"/>
              </w:rPr>
              <w:t>lugar(</w:t>
            </w:r>
            <w:proofErr w:type="spellStart"/>
            <w:r w:rsidR="000857AB">
              <w:rPr>
                <w:sz w:val="22"/>
                <w:szCs w:val="28"/>
                <w:lang w:val="es-CL"/>
              </w:rPr>
              <w:t>in</w:t>
            </w:r>
            <w:r w:rsidR="00A23880">
              <w:rPr>
                <w:sz w:val="22"/>
                <w:szCs w:val="28"/>
                <w:lang w:val="es-CL"/>
              </w:rPr>
              <w:t>-situ</w:t>
            </w:r>
            <w:proofErr w:type="spellEnd"/>
            <w:r w:rsidR="00A23880">
              <w:rPr>
                <w:sz w:val="22"/>
                <w:szCs w:val="28"/>
                <w:lang w:val="es-CL"/>
              </w:rPr>
              <w:t>)</w:t>
            </w:r>
          </w:p>
        </w:tc>
        <w:tc>
          <w:tcPr>
            <w:tcW w:w="2836" w:type="dxa"/>
            <w:gridSpan w:val="2"/>
            <w:tcBorders>
              <w:top w:val="single" w:color="auto" w:sz="4" w:space="0"/>
              <w:left w:val="single" w:color="auto" w:sz="4" w:space="0"/>
              <w:bottom w:val="single" w:color="auto" w:sz="4" w:space="0"/>
              <w:right w:val="single" w:color="auto" w:sz="4" w:space="0"/>
            </w:tcBorders>
            <w:shd w:val="clear" w:color="auto" w:fill="auto"/>
          </w:tcPr>
          <w:p w:rsidRPr="00987075" w:rsidR="00CB70D9" w:rsidP="00CB70D9" w:rsidRDefault="008C02A7" w14:paraId="3759CB6B" w14:textId="07882210">
            <w:pPr>
              <w:rPr>
                <w:rFonts w:eastAsia="Times New Roman" w:cs="Times New Roman"/>
                <w:color w:val="000000"/>
                <w:sz w:val="22"/>
                <w:szCs w:val="28"/>
                <w:lang w:val="es-CL"/>
              </w:rPr>
            </w:pPr>
            <w:sdt>
              <w:sdtPr>
                <w:rPr>
                  <w:sz w:val="22"/>
                  <w:szCs w:val="28"/>
                  <w:lang w:val="es-CL"/>
                </w:rPr>
                <w:id w:val="2040625983"/>
                <w14:checkbox>
                  <w14:checked w14:val="0"/>
                  <w14:checkedState w14:val="2612" w14:font="MS Gothic"/>
                  <w14:uncheckedState w14:val="2610" w14:font="MS Gothic"/>
                </w14:checkbox>
              </w:sdtPr>
              <w:sdtEndPr/>
              <w:sdtContent>
                <w:r w:rsidRPr="00987075" w:rsidR="00CB70D9">
                  <w:rPr>
                    <w:rFonts w:ascii="MS Gothic" w:hAnsi="MS Gothic" w:eastAsia="MS Gothic"/>
                    <w:sz w:val="22"/>
                    <w:szCs w:val="28"/>
                    <w:lang w:val="es-CL"/>
                  </w:rPr>
                  <w:t>☐</w:t>
                </w:r>
              </w:sdtContent>
            </w:sdt>
            <w:r w:rsidRPr="00987075" w:rsidR="00CB70D9">
              <w:rPr>
                <w:sz w:val="22"/>
                <w:szCs w:val="28"/>
                <w:lang w:val="es-CL"/>
              </w:rPr>
              <w:t xml:space="preserve"> O</w:t>
            </w:r>
            <w:r w:rsidR="000857AB">
              <w:rPr>
                <w:sz w:val="22"/>
                <w:szCs w:val="28"/>
                <w:lang w:val="es-CL"/>
              </w:rPr>
              <w:t>tro</w:t>
            </w:r>
            <w:r w:rsidRPr="00987075" w:rsidR="00CB70D9">
              <w:rPr>
                <w:sz w:val="22"/>
                <w:szCs w:val="28"/>
                <w:lang w:val="es-CL"/>
              </w:rPr>
              <w:t xml:space="preserve">: </w:t>
            </w:r>
          </w:p>
        </w:tc>
      </w:tr>
      <w:tr w:rsidRPr="00987075" w:rsidR="00CB70D9" w:rsidTr="00CB70D9" w14:paraId="0D45341A" w14:textId="77777777">
        <w:trPr>
          <w:trHeight w:val="174"/>
        </w:trPr>
        <w:tc>
          <w:tcPr>
            <w:tcW w:w="2601" w:type="dxa"/>
            <w:vMerge w:val="restart"/>
            <w:tcBorders>
              <w:top w:val="single" w:color="auto" w:sz="4" w:space="0"/>
              <w:left w:val="single" w:color="auto" w:sz="4" w:space="0"/>
              <w:right w:val="single" w:color="auto" w:sz="4" w:space="0"/>
            </w:tcBorders>
            <w:shd w:val="clear" w:color="auto" w:fill="auto"/>
            <w:noWrap/>
            <w:vAlign w:val="center"/>
          </w:tcPr>
          <w:p w:rsidRPr="00987075" w:rsidR="00CB70D9" w:rsidP="00CB70D9" w:rsidRDefault="000857AB" w14:paraId="4B1577C9" w14:textId="2F254F65">
            <w:pPr>
              <w:jc w:val="right"/>
              <w:rPr>
                <w:rFonts w:eastAsia="Times New Roman" w:cs="Times New Roman"/>
                <w:color w:val="000000"/>
                <w:sz w:val="22"/>
                <w:lang w:val="es-CL"/>
              </w:rPr>
            </w:pPr>
            <w:r>
              <w:rPr>
                <w:rFonts w:eastAsia="Times New Roman" w:cs="Times New Roman"/>
                <w:color w:val="000000"/>
                <w:sz w:val="22"/>
                <w:lang w:val="es-CL"/>
              </w:rPr>
              <w:t>Numero Recomendado de Facilit</w:t>
            </w:r>
            <w:r w:rsidR="00634760">
              <w:rPr>
                <w:rFonts w:eastAsia="Times New Roman" w:cs="Times New Roman"/>
                <w:color w:val="000000"/>
                <w:sz w:val="22"/>
                <w:lang w:val="es-CL"/>
              </w:rPr>
              <w:t>adores</w:t>
            </w:r>
            <w:r w:rsidRPr="00987075" w:rsidR="00CB70D9">
              <w:rPr>
                <w:rFonts w:eastAsia="Times New Roman" w:cs="Times New Roman"/>
                <w:color w:val="000000"/>
                <w:sz w:val="22"/>
                <w:lang w:val="es-CL"/>
              </w:rPr>
              <w:t>:</w:t>
            </w:r>
          </w:p>
        </w:tc>
        <w:tc>
          <w:tcPr>
            <w:tcW w:w="8456" w:type="dxa"/>
            <w:gridSpan w:val="6"/>
            <w:tcBorders>
              <w:top w:val="single" w:color="auto" w:sz="4" w:space="0"/>
              <w:left w:val="single" w:color="auto" w:sz="4" w:space="0"/>
              <w:bottom w:val="single" w:color="auto" w:sz="4" w:space="0"/>
              <w:right w:val="single" w:color="auto" w:sz="4" w:space="0"/>
            </w:tcBorders>
            <w:shd w:val="clear" w:color="auto" w:fill="auto"/>
          </w:tcPr>
          <w:p w:rsidRPr="00987075" w:rsidR="00CB70D9" w:rsidP="00CB70D9" w:rsidRDefault="00CB70D9" w14:paraId="09E40FF7" w14:textId="1042B9A7">
            <w:pPr>
              <w:rPr>
                <w:sz w:val="22"/>
                <w:szCs w:val="28"/>
                <w:lang w:val="es-CL"/>
              </w:rPr>
            </w:pPr>
            <w:r w:rsidRPr="00987075">
              <w:rPr>
                <w:sz w:val="22"/>
                <w:szCs w:val="28"/>
                <w:lang w:val="es-CL"/>
              </w:rPr>
              <w:t>Instruc</w:t>
            </w:r>
            <w:r w:rsidR="00634760">
              <w:rPr>
                <w:sz w:val="22"/>
                <w:szCs w:val="28"/>
                <w:lang w:val="es-CL"/>
              </w:rPr>
              <w:t>tores</w:t>
            </w:r>
            <w:r w:rsidRPr="00987075">
              <w:rPr>
                <w:sz w:val="22"/>
                <w:szCs w:val="28"/>
                <w:lang w:val="es-CL"/>
              </w:rPr>
              <w:t>:</w:t>
            </w:r>
            <w:r w:rsidRPr="00987075" w:rsidR="004675CF">
              <w:rPr>
                <w:sz w:val="22"/>
                <w:szCs w:val="28"/>
                <w:lang w:val="es-CL"/>
              </w:rPr>
              <w:t xml:space="preserve"> 1</w:t>
            </w:r>
          </w:p>
        </w:tc>
      </w:tr>
      <w:tr w:rsidRPr="00987075" w:rsidR="00CB70D9" w:rsidTr="00464B5F" w14:paraId="2F1378CC" w14:textId="77777777">
        <w:trPr>
          <w:trHeight w:val="173"/>
        </w:trPr>
        <w:tc>
          <w:tcPr>
            <w:tcW w:w="2601" w:type="dxa"/>
            <w:vMerge/>
            <w:tcBorders>
              <w:left w:val="single" w:color="auto" w:sz="4" w:space="0"/>
              <w:right w:val="single" w:color="auto" w:sz="4" w:space="0"/>
            </w:tcBorders>
            <w:shd w:val="clear" w:color="auto" w:fill="auto"/>
            <w:noWrap/>
          </w:tcPr>
          <w:p w:rsidRPr="00987075" w:rsidR="00CB70D9" w:rsidP="00CB70D9" w:rsidRDefault="00CB70D9" w14:paraId="31C19A84" w14:textId="77777777">
            <w:pPr>
              <w:jc w:val="right"/>
              <w:rPr>
                <w:rFonts w:eastAsia="Times New Roman" w:cs="Times New Roman"/>
                <w:color w:val="000000"/>
                <w:sz w:val="22"/>
                <w:lang w:val="es-CL"/>
              </w:rPr>
            </w:pPr>
          </w:p>
        </w:tc>
        <w:tc>
          <w:tcPr>
            <w:tcW w:w="8456" w:type="dxa"/>
            <w:gridSpan w:val="6"/>
            <w:tcBorders>
              <w:top w:val="single" w:color="auto" w:sz="4" w:space="0"/>
              <w:left w:val="single" w:color="auto" w:sz="4" w:space="0"/>
              <w:bottom w:val="single" w:color="auto" w:sz="4" w:space="0"/>
              <w:right w:val="single" w:color="auto" w:sz="4" w:space="0"/>
            </w:tcBorders>
            <w:shd w:val="clear" w:color="auto" w:fill="auto"/>
          </w:tcPr>
          <w:p w:rsidRPr="00987075" w:rsidR="00CB70D9" w:rsidP="00CB70D9" w:rsidRDefault="00CB70D9" w14:paraId="6B517572" w14:textId="2F81E1F6">
            <w:pPr>
              <w:rPr>
                <w:sz w:val="22"/>
                <w:szCs w:val="28"/>
                <w:lang w:val="es-CL"/>
              </w:rPr>
            </w:pPr>
            <w:r w:rsidRPr="00987075">
              <w:rPr>
                <w:sz w:val="22"/>
                <w:szCs w:val="28"/>
                <w:lang w:val="es-CL"/>
              </w:rPr>
              <w:t>Confed</w:t>
            </w:r>
            <w:r w:rsidR="00634760">
              <w:rPr>
                <w:sz w:val="22"/>
                <w:szCs w:val="28"/>
                <w:lang w:val="es-CL"/>
              </w:rPr>
              <w:t>erado</w:t>
            </w:r>
            <w:r w:rsidRPr="00987075">
              <w:rPr>
                <w:sz w:val="22"/>
                <w:szCs w:val="28"/>
                <w:lang w:val="es-CL"/>
              </w:rPr>
              <w:t>s:</w:t>
            </w:r>
            <w:r w:rsidRPr="00987075" w:rsidR="004675CF">
              <w:rPr>
                <w:sz w:val="22"/>
                <w:szCs w:val="28"/>
                <w:lang w:val="es-CL"/>
              </w:rPr>
              <w:t xml:space="preserve"> 1</w:t>
            </w:r>
          </w:p>
        </w:tc>
      </w:tr>
      <w:tr w:rsidRPr="00987075" w:rsidR="00CB70D9" w:rsidTr="00464B5F" w14:paraId="691655E0" w14:textId="77777777">
        <w:trPr>
          <w:trHeight w:val="173"/>
        </w:trPr>
        <w:tc>
          <w:tcPr>
            <w:tcW w:w="2601" w:type="dxa"/>
            <w:vMerge/>
            <w:tcBorders>
              <w:left w:val="single" w:color="auto" w:sz="4" w:space="0"/>
              <w:bottom w:val="single" w:color="auto" w:sz="4" w:space="0"/>
              <w:right w:val="single" w:color="auto" w:sz="4" w:space="0"/>
            </w:tcBorders>
            <w:shd w:val="clear" w:color="auto" w:fill="auto"/>
            <w:noWrap/>
          </w:tcPr>
          <w:p w:rsidRPr="00987075" w:rsidR="00CB70D9" w:rsidP="00CB70D9" w:rsidRDefault="00CB70D9" w14:paraId="190DF09F" w14:textId="77777777">
            <w:pPr>
              <w:jc w:val="right"/>
              <w:rPr>
                <w:rFonts w:eastAsia="Times New Roman" w:cs="Times New Roman"/>
                <w:color w:val="000000"/>
                <w:sz w:val="22"/>
                <w:lang w:val="es-CL"/>
              </w:rPr>
            </w:pPr>
          </w:p>
        </w:tc>
        <w:tc>
          <w:tcPr>
            <w:tcW w:w="8456" w:type="dxa"/>
            <w:gridSpan w:val="6"/>
            <w:tcBorders>
              <w:top w:val="single" w:color="auto" w:sz="4" w:space="0"/>
              <w:left w:val="single" w:color="auto" w:sz="4" w:space="0"/>
              <w:bottom w:val="single" w:color="auto" w:sz="4" w:space="0"/>
              <w:right w:val="single" w:color="auto" w:sz="4" w:space="0"/>
            </w:tcBorders>
            <w:shd w:val="clear" w:color="auto" w:fill="auto"/>
          </w:tcPr>
          <w:p w:rsidRPr="00987075" w:rsidR="00CB70D9" w:rsidP="00CB70D9" w:rsidRDefault="00634760" w14:paraId="46D4B451" w14:textId="311A2077">
            <w:pPr>
              <w:rPr>
                <w:sz w:val="22"/>
                <w:szCs w:val="28"/>
                <w:lang w:val="es-CL"/>
              </w:rPr>
            </w:pPr>
            <w:r>
              <w:rPr>
                <w:sz w:val="22"/>
                <w:szCs w:val="28"/>
                <w:lang w:val="es-CL"/>
              </w:rPr>
              <w:t>Técnicos en Simulación</w:t>
            </w:r>
            <w:r w:rsidRPr="00987075" w:rsidR="00CB70D9">
              <w:rPr>
                <w:sz w:val="22"/>
                <w:szCs w:val="28"/>
                <w:lang w:val="es-CL"/>
              </w:rPr>
              <w:t>:</w:t>
            </w:r>
            <w:r w:rsidRPr="00987075" w:rsidR="004675CF">
              <w:rPr>
                <w:sz w:val="22"/>
                <w:szCs w:val="28"/>
                <w:lang w:val="es-CL"/>
              </w:rPr>
              <w:t xml:space="preserve"> 1</w:t>
            </w:r>
          </w:p>
        </w:tc>
      </w:tr>
    </w:tbl>
    <w:p w:rsidRPr="00987075" w:rsidR="005951AB" w:rsidRDefault="005951AB" w14:paraId="0AC1ACF0" w14:textId="77777777">
      <w:pPr>
        <w:rPr>
          <w:sz w:val="22"/>
          <w:lang w:val="es-CL"/>
        </w:rPr>
      </w:pPr>
    </w:p>
    <w:tbl>
      <w:tblPr>
        <w:tblStyle w:val="TableGrid"/>
        <w:tblW w:w="11057" w:type="dxa"/>
        <w:tblInd w:w="567" w:type="dxa"/>
        <w:tblLook w:val="04A0" w:firstRow="1" w:lastRow="0" w:firstColumn="1" w:lastColumn="0" w:noHBand="0" w:noVBand="1"/>
      </w:tblPr>
      <w:tblGrid>
        <w:gridCol w:w="3838"/>
        <w:gridCol w:w="7219"/>
      </w:tblGrid>
      <w:tr w:rsidRPr="00987075" w:rsidR="005951AB" w:rsidTr="003D01EB" w14:paraId="5E29CC64" w14:textId="77777777">
        <w:tc>
          <w:tcPr>
            <w:tcW w:w="11057" w:type="dxa"/>
            <w:gridSpan w:val="2"/>
            <w:shd w:val="clear" w:color="auto" w:fill="D9D9D9" w:themeFill="background1" w:themeFillShade="D9"/>
            <w:vAlign w:val="bottom"/>
          </w:tcPr>
          <w:p w:rsidRPr="00987075" w:rsidR="005951AB" w:rsidP="005951AB" w:rsidRDefault="00187A91" w14:paraId="3751F4D1" w14:textId="6DDDCDA4">
            <w:pPr>
              <w:jc w:val="center"/>
              <w:rPr>
                <w:b/>
                <w:szCs w:val="28"/>
                <w:lang w:val="es-CL"/>
              </w:rPr>
            </w:pPr>
            <w:r>
              <w:rPr>
                <w:rFonts w:eastAsia="Times New Roman" w:cs="Times New Roman"/>
                <w:b/>
                <w:color w:val="000000"/>
                <w:szCs w:val="28"/>
                <w:lang w:val="es-CL"/>
              </w:rPr>
              <w:t>Desarrollo de Escenarios</w:t>
            </w:r>
          </w:p>
        </w:tc>
      </w:tr>
      <w:tr w:rsidRPr="00987075" w:rsidR="000115F4" w:rsidTr="00526AA3" w14:paraId="3171514E" w14:textId="77777777">
        <w:tc>
          <w:tcPr>
            <w:tcW w:w="3838" w:type="dxa"/>
            <w:vAlign w:val="bottom"/>
          </w:tcPr>
          <w:p w:rsidRPr="00987075" w:rsidR="000115F4" w:rsidP="000115F4" w:rsidRDefault="00B32CD5" w14:paraId="049309B3" w14:textId="670E14B3">
            <w:pPr>
              <w:jc w:val="right"/>
              <w:rPr>
                <w:sz w:val="22"/>
                <w:szCs w:val="28"/>
                <w:lang w:val="es-CL"/>
              </w:rPr>
            </w:pPr>
            <w:r>
              <w:rPr>
                <w:rFonts w:eastAsia="Times New Roman" w:cs="Times New Roman"/>
                <w:color w:val="000000"/>
                <w:sz w:val="22"/>
                <w:szCs w:val="28"/>
                <w:lang w:val="es-CL"/>
              </w:rPr>
              <w:t>Fecha de Desarrollo</w:t>
            </w:r>
            <w:r w:rsidRPr="00987075" w:rsidR="000115F4">
              <w:rPr>
                <w:rFonts w:eastAsia="Times New Roman" w:cs="Times New Roman"/>
                <w:color w:val="000000"/>
                <w:sz w:val="22"/>
                <w:szCs w:val="28"/>
                <w:lang w:val="es-CL"/>
              </w:rPr>
              <w:t>:</w:t>
            </w:r>
          </w:p>
        </w:tc>
        <w:tc>
          <w:tcPr>
            <w:tcW w:w="7219" w:type="dxa"/>
            <w:vAlign w:val="center"/>
          </w:tcPr>
          <w:p w:rsidRPr="00987075" w:rsidR="000115F4" w:rsidP="000115F4" w:rsidRDefault="00526AA3" w14:paraId="17E7C4B0" w14:textId="2B262365">
            <w:pPr>
              <w:rPr>
                <w:sz w:val="22"/>
                <w:szCs w:val="28"/>
                <w:lang w:val="es-CL"/>
              </w:rPr>
            </w:pPr>
            <w:r>
              <w:rPr>
                <w:sz w:val="22"/>
                <w:szCs w:val="22"/>
                <w:lang w:val="es-CL"/>
              </w:rPr>
              <w:t xml:space="preserve">26 de </w:t>
            </w:r>
            <w:r w:rsidR="00187A91">
              <w:rPr>
                <w:sz w:val="22"/>
                <w:szCs w:val="22"/>
                <w:lang w:val="es-CL"/>
              </w:rPr>
              <w:t>enero</w:t>
            </w:r>
            <w:r w:rsidRPr="00987075" w:rsidR="000115F4">
              <w:rPr>
                <w:sz w:val="22"/>
                <w:szCs w:val="22"/>
                <w:lang w:val="es-CL"/>
              </w:rPr>
              <w:t>, 2020</w:t>
            </w:r>
          </w:p>
        </w:tc>
      </w:tr>
      <w:tr w:rsidRPr="00987075" w:rsidR="000115F4" w:rsidTr="00526AA3" w14:paraId="54E5CB6F" w14:textId="77777777">
        <w:tc>
          <w:tcPr>
            <w:tcW w:w="3838" w:type="dxa"/>
          </w:tcPr>
          <w:p w:rsidRPr="00987075" w:rsidR="000115F4" w:rsidP="000115F4" w:rsidRDefault="00451418" w14:paraId="6348EE1B" w14:textId="699595C2">
            <w:pPr>
              <w:jc w:val="right"/>
              <w:rPr>
                <w:sz w:val="22"/>
                <w:szCs w:val="28"/>
                <w:lang w:val="es-CL"/>
              </w:rPr>
            </w:pPr>
            <w:r>
              <w:rPr>
                <w:sz w:val="22"/>
                <w:szCs w:val="28"/>
                <w:lang w:val="es-CL"/>
              </w:rPr>
              <w:t>Desarrollador (es) de escenarios</w:t>
            </w:r>
            <w:r w:rsidRPr="00987075" w:rsidR="000115F4">
              <w:rPr>
                <w:sz w:val="22"/>
                <w:szCs w:val="28"/>
                <w:lang w:val="es-CL"/>
              </w:rPr>
              <w:t>:</w:t>
            </w:r>
          </w:p>
        </w:tc>
        <w:tc>
          <w:tcPr>
            <w:tcW w:w="7219" w:type="dxa"/>
            <w:vAlign w:val="center"/>
          </w:tcPr>
          <w:p w:rsidRPr="00F1321C" w:rsidR="000115F4" w:rsidP="000115F4" w:rsidRDefault="000115F4" w14:paraId="7FE37AAA" w14:textId="7DCFB043">
            <w:pPr>
              <w:rPr>
                <w:sz w:val="22"/>
                <w:szCs w:val="28"/>
              </w:rPr>
            </w:pPr>
            <w:r w:rsidRPr="00F1321C">
              <w:rPr>
                <w:sz w:val="22"/>
                <w:szCs w:val="22"/>
              </w:rPr>
              <w:t xml:space="preserve">Dr. Alia </w:t>
            </w:r>
            <w:proofErr w:type="spellStart"/>
            <w:r w:rsidRPr="00F1321C">
              <w:rPr>
                <w:sz w:val="22"/>
                <w:szCs w:val="22"/>
              </w:rPr>
              <w:t>Dharamsi</w:t>
            </w:r>
            <w:proofErr w:type="spellEnd"/>
            <w:r w:rsidRPr="00F1321C">
              <w:rPr>
                <w:sz w:val="22"/>
                <w:szCs w:val="22"/>
              </w:rPr>
              <w:t xml:space="preserve">, Dr. </w:t>
            </w:r>
            <w:proofErr w:type="spellStart"/>
            <w:r w:rsidRPr="00F1321C">
              <w:rPr>
                <w:sz w:val="22"/>
                <w:szCs w:val="22"/>
              </w:rPr>
              <w:t>SooJin</w:t>
            </w:r>
            <w:proofErr w:type="spellEnd"/>
            <w:r w:rsidRPr="00F1321C">
              <w:rPr>
                <w:sz w:val="22"/>
                <w:szCs w:val="22"/>
              </w:rPr>
              <w:t xml:space="preserve"> Yi, Dr. Kate Hayman</w:t>
            </w:r>
          </w:p>
        </w:tc>
      </w:tr>
      <w:tr w:rsidRPr="00987075" w:rsidR="000115F4" w:rsidTr="00526AA3" w14:paraId="12AE35FD" w14:textId="77777777">
        <w:tc>
          <w:tcPr>
            <w:tcW w:w="3838" w:type="dxa"/>
          </w:tcPr>
          <w:p w:rsidRPr="00987075" w:rsidR="000115F4" w:rsidP="000115F4" w:rsidRDefault="00526AA3" w14:paraId="0EBA4EF3" w14:textId="5571D344">
            <w:pPr>
              <w:jc w:val="right"/>
              <w:rPr>
                <w:rFonts w:eastAsia="Times New Roman" w:cs="Times New Roman"/>
                <w:color w:val="000000"/>
                <w:sz w:val="22"/>
                <w:szCs w:val="28"/>
                <w:lang w:val="es-CL"/>
              </w:rPr>
            </w:pPr>
            <w:r w:rsidRPr="00987075">
              <w:rPr>
                <w:rFonts w:eastAsia="Times New Roman" w:cs="Times New Roman"/>
                <w:color w:val="000000"/>
                <w:sz w:val="22"/>
                <w:szCs w:val="28"/>
                <w:lang w:val="es-CL"/>
              </w:rPr>
              <w:t>A</w:t>
            </w:r>
            <w:r>
              <w:rPr>
                <w:rFonts w:eastAsia="Times New Roman" w:cs="Times New Roman"/>
                <w:color w:val="000000"/>
                <w:sz w:val="22"/>
                <w:szCs w:val="28"/>
                <w:lang w:val="es-CL"/>
              </w:rPr>
              <w:t>filiación (es)</w:t>
            </w:r>
            <w:r w:rsidRPr="00987075" w:rsidR="000115F4">
              <w:rPr>
                <w:rFonts w:eastAsia="Times New Roman" w:cs="Times New Roman"/>
                <w:color w:val="000000"/>
                <w:sz w:val="22"/>
                <w:szCs w:val="28"/>
                <w:lang w:val="es-CL"/>
              </w:rPr>
              <w:t>/</w:t>
            </w:r>
            <w:r w:rsidRPr="00987075" w:rsidR="00187A91">
              <w:rPr>
                <w:rFonts w:eastAsia="Times New Roman" w:cs="Times New Roman"/>
                <w:color w:val="000000"/>
                <w:sz w:val="22"/>
                <w:szCs w:val="28"/>
                <w:lang w:val="es-CL"/>
              </w:rPr>
              <w:t>Instit</w:t>
            </w:r>
            <w:r w:rsidR="00187A91">
              <w:rPr>
                <w:rFonts w:eastAsia="Times New Roman" w:cs="Times New Roman"/>
                <w:color w:val="000000"/>
                <w:sz w:val="22"/>
                <w:szCs w:val="28"/>
                <w:lang w:val="es-CL"/>
              </w:rPr>
              <w:t>ución</w:t>
            </w:r>
            <w:r w:rsidRPr="00987075" w:rsidR="000115F4">
              <w:rPr>
                <w:rFonts w:eastAsia="Times New Roman" w:cs="Times New Roman"/>
                <w:color w:val="000000"/>
                <w:sz w:val="22"/>
                <w:szCs w:val="28"/>
                <w:lang w:val="es-CL"/>
              </w:rPr>
              <w:t>(s):</w:t>
            </w:r>
          </w:p>
        </w:tc>
        <w:tc>
          <w:tcPr>
            <w:tcW w:w="7219" w:type="dxa"/>
            <w:vAlign w:val="center"/>
          </w:tcPr>
          <w:p w:rsidRPr="00987075" w:rsidR="000115F4" w:rsidP="000115F4" w:rsidRDefault="00187A91" w14:paraId="1C7369CA" w14:textId="260A2B3D">
            <w:pPr>
              <w:rPr>
                <w:sz w:val="22"/>
                <w:szCs w:val="28"/>
                <w:lang w:val="es-CL"/>
              </w:rPr>
            </w:pPr>
            <w:r w:rsidRPr="00987075">
              <w:rPr>
                <w:sz w:val="22"/>
                <w:szCs w:val="22"/>
                <w:lang w:val="es-CL"/>
              </w:rPr>
              <w:t>Univers</w:t>
            </w:r>
            <w:r>
              <w:rPr>
                <w:sz w:val="22"/>
                <w:szCs w:val="22"/>
                <w:lang w:val="es-CL"/>
              </w:rPr>
              <w:t xml:space="preserve">idad </w:t>
            </w:r>
            <w:r w:rsidRPr="00987075">
              <w:rPr>
                <w:sz w:val="22"/>
                <w:szCs w:val="22"/>
                <w:lang w:val="es-CL"/>
              </w:rPr>
              <w:t>de</w:t>
            </w:r>
            <w:r w:rsidR="00526AA3">
              <w:rPr>
                <w:sz w:val="22"/>
                <w:szCs w:val="22"/>
                <w:lang w:val="es-CL"/>
              </w:rPr>
              <w:t xml:space="preserve"> </w:t>
            </w:r>
            <w:r w:rsidRPr="00987075" w:rsidR="000115F4">
              <w:rPr>
                <w:sz w:val="22"/>
                <w:szCs w:val="22"/>
                <w:lang w:val="es-CL"/>
              </w:rPr>
              <w:t>Toronto</w:t>
            </w:r>
          </w:p>
        </w:tc>
      </w:tr>
      <w:tr w:rsidRPr="00987075" w:rsidR="000115F4" w:rsidTr="00526AA3" w14:paraId="4D389230" w14:textId="77777777">
        <w:tc>
          <w:tcPr>
            <w:tcW w:w="3838" w:type="dxa"/>
          </w:tcPr>
          <w:p w:rsidRPr="00987075" w:rsidR="000115F4" w:rsidP="000115F4" w:rsidRDefault="000115F4" w14:paraId="4059E8F3" w14:textId="10F97A77">
            <w:pPr>
              <w:jc w:val="right"/>
              <w:rPr>
                <w:rFonts w:eastAsia="Times New Roman" w:cs="Times New Roman"/>
                <w:color w:val="000000"/>
                <w:sz w:val="22"/>
                <w:szCs w:val="28"/>
                <w:lang w:val="es-CL"/>
              </w:rPr>
            </w:pPr>
            <w:r w:rsidRPr="00987075">
              <w:rPr>
                <w:rFonts w:eastAsia="Times New Roman" w:cs="Times New Roman"/>
                <w:color w:val="000000"/>
                <w:sz w:val="22"/>
                <w:szCs w:val="28"/>
                <w:lang w:val="es-CL"/>
              </w:rPr>
              <w:lastRenderedPageBreak/>
              <w:t>E-mail</w:t>
            </w:r>
            <w:r w:rsidR="00183C0B">
              <w:rPr>
                <w:rFonts w:eastAsia="Times New Roman" w:cs="Times New Roman"/>
                <w:color w:val="000000"/>
                <w:sz w:val="22"/>
                <w:szCs w:val="28"/>
                <w:lang w:val="es-CL"/>
              </w:rPr>
              <w:t xml:space="preserve"> de contacto</w:t>
            </w:r>
            <w:r w:rsidRPr="00987075">
              <w:rPr>
                <w:rFonts w:eastAsia="Times New Roman" w:cs="Times New Roman"/>
                <w:color w:val="000000"/>
                <w:sz w:val="22"/>
                <w:szCs w:val="28"/>
                <w:lang w:val="es-CL"/>
              </w:rPr>
              <w:t>:</w:t>
            </w:r>
          </w:p>
        </w:tc>
        <w:tc>
          <w:tcPr>
            <w:tcW w:w="7219" w:type="dxa"/>
            <w:vAlign w:val="center"/>
          </w:tcPr>
          <w:p w:rsidRPr="00987075" w:rsidR="000115F4" w:rsidP="00AE3326" w:rsidRDefault="008C02A7" w14:paraId="544A9B67" w14:textId="28A74DD4">
            <w:pPr>
              <w:rPr>
                <w:sz w:val="22"/>
                <w:szCs w:val="28"/>
                <w:lang w:val="es-CL"/>
              </w:rPr>
            </w:pPr>
            <w:hyperlink w:history="1" r:id="rId11">
              <w:r w:rsidRPr="00987075" w:rsidR="00AE3326">
                <w:rPr>
                  <w:rStyle w:val="Hyperlink"/>
                  <w:sz w:val="22"/>
                  <w:szCs w:val="22"/>
                  <w:lang w:val="es-CL"/>
                </w:rPr>
                <w:t>alia.dharamsi@gmail.com</w:t>
              </w:r>
            </w:hyperlink>
          </w:p>
        </w:tc>
      </w:tr>
      <w:tr w:rsidRPr="00127436" w:rsidR="005951AB" w:rsidTr="00526AA3" w14:paraId="1A7C6478" w14:textId="77777777">
        <w:tc>
          <w:tcPr>
            <w:tcW w:w="3838" w:type="dxa"/>
          </w:tcPr>
          <w:p w:rsidRPr="00987075" w:rsidR="005951AB" w:rsidP="005951AB" w:rsidRDefault="00AE3326" w14:paraId="0E4D1821" w14:textId="4A994155">
            <w:pPr>
              <w:jc w:val="right"/>
              <w:rPr>
                <w:rFonts w:eastAsia="Times New Roman" w:cs="Times New Roman"/>
                <w:color w:val="000000"/>
                <w:sz w:val="22"/>
                <w:szCs w:val="28"/>
                <w:lang w:val="es-CL"/>
              </w:rPr>
            </w:pPr>
            <w:r w:rsidRPr="00987075">
              <w:rPr>
                <w:sz w:val="22"/>
                <w:szCs w:val="28"/>
                <w:lang w:val="es-CL"/>
              </w:rPr>
              <w:t>Twitter</w:t>
            </w:r>
            <w:r w:rsidRPr="00987075" w:rsidR="005951AB">
              <w:rPr>
                <w:sz w:val="22"/>
                <w:szCs w:val="28"/>
                <w:lang w:val="es-CL"/>
              </w:rPr>
              <w:t>:</w:t>
            </w:r>
          </w:p>
        </w:tc>
        <w:tc>
          <w:tcPr>
            <w:tcW w:w="7219" w:type="dxa"/>
            <w:vAlign w:val="center"/>
          </w:tcPr>
          <w:p w:rsidRPr="003D1B71" w:rsidR="005951AB" w:rsidP="00AE3326" w:rsidRDefault="00AE3326" w14:paraId="3EA3518D" w14:textId="3A001AE7">
            <w:pPr>
              <w:rPr>
                <w:sz w:val="22"/>
                <w:szCs w:val="28"/>
                <w:lang w:val="es-CL"/>
              </w:rPr>
            </w:pPr>
            <w:r w:rsidRPr="003D1B71">
              <w:rPr>
                <w:sz w:val="22"/>
                <w:szCs w:val="28"/>
                <w:lang w:val="es-CL"/>
              </w:rPr>
              <w:t>P</w:t>
            </w:r>
            <w:r w:rsidRPr="003D1B71" w:rsidR="00183C0B">
              <w:rPr>
                <w:sz w:val="22"/>
                <w:szCs w:val="28"/>
                <w:lang w:val="es-CL"/>
              </w:rPr>
              <w:t>or favor acredite a los autores</w:t>
            </w:r>
            <w:r w:rsidRPr="003D1B71">
              <w:rPr>
                <w:sz w:val="22"/>
                <w:szCs w:val="28"/>
                <w:lang w:val="es-CL"/>
              </w:rPr>
              <w:t xml:space="preserve">: </w:t>
            </w:r>
            <w:r w:rsidRPr="003D1B71">
              <w:rPr>
                <w:b/>
                <w:sz w:val="22"/>
                <w:szCs w:val="28"/>
                <w:lang w:val="es-CL"/>
              </w:rPr>
              <w:t>@</w:t>
            </w:r>
            <w:proofErr w:type="spellStart"/>
            <w:r w:rsidRPr="003D1B71">
              <w:rPr>
                <w:b/>
                <w:sz w:val="22"/>
                <w:szCs w:val="28"/>
                <w:lang w:val="es-CL"/>
              </w:rPr>
              <w:t>alia_dh</w:t>
            </w:r>
            <w:proofErr w:type="spellEnd"/>
            <w:r w:rsidRPr="003D1B71">
              <w:rPr>
                <w:b/>
                <w:sz w:val="22"/>
                <w:szCs w:val="28"/>
                <w:lang w:val="es-CL"/>
              </w:rPr>
              <w:t xml:space="preserve"> @</w:t>
            </w:r>
            <w:proofErr w:type="spellStart"/>
            <w:r w:rsidRPr="003D1B71">
              <w:rPr>
                <w:b/>
                <w:sz w:val="22"/>
                <w:szCs w:val="28"/>
                <w:lang w:val="es-CL"/>
              </w:rPr>
              <w:t>soojinder</w:t>
            </w:r>
            <w:proofErr w:type="spellEnd"/>
            <w:r w:rsidRPr="003D1B71">
              <w:rPr>
                <w:b/>
                <w:sz w:val="22"/>
                <w:szCs w:val="28"/>
                <w:lang w:val="es-CL"/>
              </w:rPr>
              <w:t xml:space="preserve"> @</w:t>
            </w:r>
            <w:proofErr w:type="spellStart"/>
            <w:r w:rsidRPr="003D1B71">
              <w:rPr>
                <w:b/>
                <w:sz w:val="22"/>
                <w:szCs w:val="28"/>
                <w:lang w:val="es-CL"/>
              </w:rPr>
              <w:t>hayman_kate</w:t>
            </w:r>
            <w:proofErr w:type="spellEnd"/>
            <w:r w:rsidRPr="003D1B71">
              <w:rPr>
                <w:sz w:val="22"/>
                <w:szCs w:val="28"/>
                <w:lang w:val="es-CL"/>
              </w:rPr>
              <w:t xml:space="preserve"> </w:t>
            </w:r>
            <w:r w:rsidRPr="003D1B71" w:rsidR="003D1B71">
              <w:rPr>
                <w:sz w:val="22"/>
                <w:szCs w:val="28"/>
                <w:lang w:val="es-CL"/>
              </w:rPr>
              <w:t>cuando publique sobre</w:t>
            </w:r>
            <w:r w:rsidR="003D1B71">
              <w:rPr>
                <w:sz w:val="22"/>
                <w:szCs w:val="28"/>
                <w:lang w:val="es-CL"/>
              </w:rPr>
              <w:t xml:space="preserve"> el uso de este caso en redes sociales. </w:t>
            </w:r>
          </w:p>
        </w:tc>
      </w:tr>
      <w:tr w:rsidRPr="00987075" w:rsidR="005951AB" w:rsidTr="00526AA3" w14:paraId="72C8BA2D" w14:textId="77777777">
        <w:tc>
          <w:tcPr>
            <w:tcW w:w="3838" w:type="dxa"/>
          </w:tcPr>
          <w:p w:rsidRPr="00987075" w:rsidR="005951AB" w:rsidP="003D01EB" w:rsidRDefault="005951AB" w14:paraId="312705B1" w14:textId="0E6ACB80">
            <w:pPr>
              <w:jc w:val="right"/>
              <w:rPr>
                <w:rFonts w:eastAsia="Times New Roman" w:cs="Times New Roman"/>
                <w:color w:val="000000"/>
                <w:sz w:val="22"/>
                <w:szCs w:val="28"/>
                <w:lang w:val="es-CL"/>
              </w:rPr>
            </w:pPr>
            <w:r w:rsidRPr="00987075">
              <w:rPr>
                <w:rFonts w:eastAsia="Times New Roman" w:cs="Times New Roman"/>
                <w:color w:val="000000"/>
                <w:sz w:val="22"/>
                <w:szCs w:val="28"/>
                <w:lang w:val="es-CL"/>
              </w:rPr>
              <w:t>Revis</w:t>
            </w:r>
            <w:r w:rsidR="003D1B71">
              <w:rPr>
                <w:rFonts w:eastAsia="Times New Roman" w:cs="Times New Roman"/>
                <w:color w:val="000000"/>
                <w:sz w:val="22"/>
                <w:szCs w:val="28"/>
                <w:lang w:val="es-CL"/>
              </w:rPr>
              <w:t>ado por</w:t>
            </w:r>
            <w:r w:rsidRPr="00987075">
              <w:rPr>
                <w:rFonts w:eastAsia="Times New Roman" w:cs="Times New Roman"/>
                <w:color w:val="000000"/>
                <w:sz w:val="22"/>
                <w:szCs w:val="28"/>
                <w:lang w:val="es-CL"/>
              </w:rPr>
              <w:t>:</w:t>
            </w:r>
          </w:p>
        </w:tc>
        <w:tc>
          <w:tcPr>
            <w:tcW w:w="7219" w:type="dxa"/>
            <w:vAlign w:val="center"/>
          </w:tcPr>
          <w:p w:rsidRPr="00987075" w:rsidR="005951AB" w:rsidP="003D01EB" w:rsidRDefault="005951AB" w14:paraId="411236AF" w14:textId="77777777">
            <w:pPr>
              <w:rPr>
                <w:sz w:val="22"/>
                <w:szCs w:val="28"/>
                <w:lang w:val="es-CL"/>
              </w:rPr>
            </w:pPr>
          </w:p>
        </w:tc>
      </w:tr>
      <w:tr w:rsidRPr="00987075" w:rsidR="0075589F" w:rsidTr="00526AA3" w14:paraId="173A46DD" w14:textId="77777777">
        <w:tc>
          <w:tcPr>
            <w:tcW w:w="3838" w:type="dxa"/>
          </w:tcPr>
          <w:p w:rsidRPr="00987075" w:rsidR="0075589F" w:rsidP="003D01EB" w:rsidRDefault="003D1B71" w14:paraId="00AE854A" w14:textId="52A7D053">
            <w:pPr>
              <w:jc w:val="right"/>
              <w:rPr>
                <w:rFonts w:eastAsia="Times New Roman" w:cs="Times New Roman"/>
                <w:color w:val="000000"/>
                <w:sz w:val="22"/>
                <w:szCs w:val="28"/>
                <w:lang w:val="es-CL"/>
              </w:rPr>
            </w:pPr>
            <w:r w:rsidRPr="00987075">
              <w:rPr>
                <w:rFonts w:eastAsia="Times New Roman" w:cs="Times New Roman"/>
                <w:color w:val="000000"/>
                <w:sz w:val="22"/>
                <w:szCs w:val="28"/>
                <w:lang w:val="es-CL"/>
              </w:rPr>
              <w:t>Versión</w:t>
            </w:r>
            <w:r w:rsidRPr="00987075" w:rsidR="0075589F">
              <w:rPr>
                <w:rFonts w:eastAsia="Times New Roman" w:cs="Times New Roman"/>
                <w:color w:val="000000"/>
                <w:sz w:val="22"/>
                <w:szCs w:val="28"/>
                <w:lang w:val="es-CL"/>
              </w:rPr>
              <w:t xml:space="preserve"> </w:t>
            </w:r>
            <w:r>
              <w:rPr>
                <w:rFonts w:eastAsia="Times New Roman" w:cs="Times New Roman"/>
                <w:color w:val="000000"/>
                <w:sz w:val="22"/>
                <w:szCs w:val="28"/>
                <w:lang w:val="es-CL"/>
              </w:rPr>
              <w:t>Numero</w:t>
            </w:r>
            <w:r w:rsidRPr="00987075" w:rsidR="0075589F">
              <w:rPr>
                <w:rFonts w:eastAsia="Times New Roman" w:cs="Times New Roman"/>
                <w:color w:val="000000"/>
                <w:sz w:val="22"/>
                <w:szCs w:val="28"/>
                <w:lang w:val="es-CL"/>
              </w:rPr>
              <w:t>:</w:t>
            </w:r>
          </w:p>
        </w:tc>
        <w:tc>
          <w:tcPr>
            <w:tcW w:w="7219" w:type="dxa"/>
            <w:vAlign w:val="center"/>
          </w:tcPr>
          <w:p w:rsidRPr="00987075" w:rsidR="0075589F" w:rsidP="003D01EB" w:rsidRDefault="00AE3326" w14:paraId="423C1D3B" w14:textId="271B610F">
            <w:pPr>
              <w:rPr>
                <w:sz w:val="22"/>
                <w:szCs w:val="28"/>
                <w:lang w:val="es-CL"/>
              </w:rPr>
            </w:pPr>
            <w:r w:rsidRPr="00987075">
              <w:rPr>
                <w:sz w:val="22"/>
                <w:szCs w:val="28"/>
                <w:lang w:val="es-CL"/>
              </w:rPr>
              <w:t>1</w:t>
            </w:r>
          </w:p>
        </w:tc>
      </w:tr>
    </w:tbl>
    <w:p w:rsidRPr="00987075" w:rsidR="005951AB" w:rsidRDefault="005951AB" w14:paraId="105915B8" w14:textId="77777777">
      <w:pPr>
        <w:rPr>
          <w:sz w:val="22"/>
          <w:lang w:val="es-CL"/>
        </w:rPr>
      </w:pPr>
    </w:p>
    <w:p w:rsidRPr="00987075" w:rsidR="005951AB" w:rsidP="005951AB" w:rsidRDefault="005951AB" w14:paraId="3B320573" w14:textId="77777777">
      <w:pPr>
        <w:rPr>
          <w:rFonts w:asciiTheme="majorHAnsi" w:hAnsiTheme="majorHAnsi"/>
          <w:sz w:val="28"/>
          <w:lang w:val="es-CL"/>
        </w:rPr>
      </w:pPr>
      <w:r w:rsidRPr="00987075">
        <w:rPr>
          <w:rFonts w:asciiTheme="majorHAnsi" w:hAnsiTheme="majorHAnsi"/>
          <w:sz w:val="28"/>
          <w:lang w:val="es-CL"/>
        </w:rPr>
        <w:br w:type="page"/>
      </w:r>
    </w:p>
    <w:p w:rsidRPr="00987075" w:rsidR="00E0664F" w:rsidP="00E0664F" w:rsidRDefault="008B6377" w14:paraId="4F039616" w14:textId="3B2C7066">
      <w:pPr>
        <w:ind w:firstLine="360"/>
        <w:rPr>
          <w:b/>
          <w:sz w:val="28"/>
          <w:lang w:val="es-CL"/>
        </w:rPr>
      </w:pPr>
      <w:r>
        <w:rPr>
          <w:b/>
          <w:sz w:val="28"/>
          <w:lang w:val="es-CL"/>
        </w:rPr>
        <w:lastRenderedPageBreak/>
        <w:t>Sección</w:t>
      </w:r>
      <w:r w:rsidRPr="00987075" w:rsidR="0075589F">
        <w:rPr>
          <w:b/>
          <w:sz w:val="28"/>
          <w:lang w:val="es-CL"/>
        </w:rPr>
        <w:t xml:space="preserve"> 2</w:t>
      </w:r>
      <w:r w:rsidRPr="00987075" w:rsidR="00280761">
        <w:rPr>
          <w:b/>
          <w:sz w:val="28"/>
          <w:lang w:val="es-CL"/>
        </w:rPr>
        <w:t>A</w:t>
      </w:r>
      <w:r w:rsidRPr="00987075" w:rsidR="005951AB">
        <w:rPr>
          <w:b/>
          <w:sz w:val="28"/>
          <w:lang w:val="es-CL"/>
        </w:rPr>
        <w:t xml:space="preserve">: </w:t>
      </w:r>
      <w:r>
        <w:rPr>
          <w:b/>
          <w:sz w:val="28"/>
          <w:lang w:val="es-CL"/>
        </w:rPr>
        <w:t>Información inicial del paciente.</w:t>
      </w:r>
    </w:p>
    <w:p w:rsidRPr="00987075" w:rsidR="005951AB" w:rsidP="005951AB" w:rsidRDefault="005951AB" w14:paraId="0DF09B0A" w14:textId="77777777">
      <w:pPr>
        <w:rPr>
          <w:sz w:val="28"/>
          <w:lang w:val="es-CL"/>
        </w:rPr>
      </w:pPr>
    </w:p>
    <w:tbl>
      <w:tblPr>
        <w:tblW w:w="11057" w:type="dxa"/>
        <w:tblInd w:w="567" w:type="dxa"/>
        <w:tblLayout w:type="fixed"/>
        <w:tblLook w:val="04A0" w:firstRow="1" w:lastRow="0" w:firstColumn="1" w:lastColumn="0" w:noHBand="0" w:noVBand="1"/>
      </w:tblPr>
      <w:tblGrid>
        <w:gridCol w:w="1842"/>
        <w:gridCol w:w="1843"/>
        <w:gridCol w:w="1764"/>
        <w:gridCol w:w="32"/>
        <w:gridCol w:w="1890"/>
        <w:gridCol w:w="1800"/>
        <w:gridCol w:w="1886"/>
      </w:tblGrid>
      <w:tr w:rsidRPr="0007253C" w:rsidR="005951AB" w:rsidTr="003D01EB" w14:paraId="4E552BA0" w14:textId="77777777">
        <w:trPr>
          <w:trHeight w:val="128"/>
        </w:trPr>
        <w:tc>
          <w:tcPr>
            <w:tcW w:w="11057" w:type="dxa"/>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noWrap/>
          </w:tcPr>
          <w:p w:rsidRPr="0007253C" w:rsidR="00E0664F" w:rsidP="00E0664F" w:rsidRDefault="008B6377" w14:paraId="7A23E6AB" w14:textId="3C75ECED">
            <w:pPr>
              <w:pStyle w:val="ListParagraph"/>
              <w:numPr>
                <w:ilvl w:val="0"/>
                <w:numId w:val="11"/>
              </w:numPr>
              <w:tabs>
                <w:tab w:val="left" w:pos="768"/>
                <w:tab w:val="center" w:pos="5467"/>
                <w:tab w:val="left" w:pos="5760"/>
                <w:tab w:val="left" w:pos="6480"/>
                <w:tab w:val="left" w:pos="8400"/>
              </w:tabs>
              <w:jc w:val="center"/>
              <w:rPr>
                <w:rFonts w:eastAsia="Times New Roman" w:cs="Times New Roman"/>
                <w:b/>
                <w:color w:val="000000"/>
                <w:lang w:val="es-CL"/>
              </w:rPr>
            </w:pPr>
            <w:r w:rsidRPr="0007253C">
              <w:rPr>
                <w:rFonts w:eastAsia="Times New Roman" w:cs="Times New Roman"/>
                <w:b/>
                <w:color w:val="000000"/>
                <w:lang w:val="es-CL"/>
              </w:rPr>
              <w:t xml:space="preserve">Cuadro del paciente </w:t>
            </w:r>
          </w:p>
        </w:tc>
      </w:tr>
      <w:tr w:rsidRPr="0007253C" w:rsidR="00F22F05" w:rsidTr="00E35A8F" w14:paraId="2A108C61" w14:textId="77777777">
        <w:trPr>
          <w:trHeight w:val="256"/>
        </w:trPr>
        <w:tc>
          <w:tcPr>
            <w:tcW w:w="5481" w:type="dxa"/>
            <w:gridSpan w:val="4"/>
            <w:tcBorders>
              <w:top w:val="single" w:color="auto" w:sz="4" w:space="0"/>
              <w:left w:val="single" w:color="auto" w:sz="4" w:space="0"/>
              <w:bottom w:val="single" w:color="auto" w:sz="4" w:space="0"/>
              <w:right w:val="single" w:color="auto" w:sz="4" w:space="0"/>
            </w:tcBorders>
            <w:shd w:val="clear" w:color="auto" w:fill="auto"/>
            <w:noWrap/>
          </w:tcPr>
          <w:p w:rsidRPr="0007253C" w:rsidR="00F22F05" w:rsidP="003D01EB" w:rsidRDefault="00A00539" w14:paraId="34777C8E" w14:textId="138B3396">
            <w:pPr>
              <w:rPr>
                <w:rFonts w:eastAsia="Times New Roman" w:cs="Times New Roman"/>
                <w:color w:val="000000"/>
                <w:sz w:val="22"/>
                <w:lang w:val="es-CL"/>
              </w:rPr>
            </w:pPr>
            <w:r w:rsidRPr="0007253C">
              <w:rPr>
                <w:rFonts w:eastAsia="Times New Roman" w:cs="Times New Roman"/>
                <w:color w:val="000000"/>
                <w:sz w:val="22"/>
                <w:lang w:val="es-CL"/>
              </w:rPr>
              <w:t>Nombre del paciente</w:t>
            </w:r>
            <w:r w:rsidRPr="0007253C" w:rsidR="00F22F05">
              <w:rPr>
                <w:rFonts w:eastAsia="Times New Roman" w:cs="Times New Roman"/>
                <w:color w:val="000000"/>
                <w:sz w:val="22"/>
                <w:lang w:val="es-CL"/>
              </w:rPr>
              <w:t xml:space="preserve">: </w:t>
            </w:r>
            <w:r w:rsidRPr="0007253C" w:rsidR="000115F4">
              <w:rPr>
                <w:rFonts w:eastAsia="Times New Roman" w:cs="Times New Roman"/>
                <w:color w:val="000000"/>
                <w:sz w:val="22"/>
                <w:lang w:val="es-CL"/>
              </w:rPr>
              <w:t>Ms. Grace Yi</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07253C" w:rsidR="00F22F05" w:rsidP="003D01EB" w:rsidRDefault="0007253C" w14:paraId="66F22ED9" w14:textId="3F6E943B">
            <w:pPr>
              <w:rPr>
                <w:rFonts w:eastAsia="Times New Roman" w:cs="Times New Roman"/>
                <w:color w:val="000000"/>
                <w:sz w:val="22"/>
                <w:lang w:val="es-CL"/>
              </w:rPr>
            </w:pPr>
            <w:bookmarkStart w:name="Text33" w:id="1"/>
            <w:r>
              <w:rPr>
                <w:rFonts w:eastAsia="Times New Roman" w:cs="Times New Roman"/>
                <w:color w:val="000000"/>
                <w:sz w:val="22"/>
                <w:lang w:val="es-CL"/>
              </w:rPr>
              <w:t>Edad</w:t>
            </w:r>
            <w:r w:rsidRPr="0007253C" w:rsidR="00F22F05">
              <w:rPr>
                <w:rFonts w:eastAsia="Times New Roman" w:cs="Times New Roman"/>
                <w:color w:val="000000"/>
                <w:sz w:val="22"/>
                <w:lang w:val="es-CL"/>
              </w:rPr>
              <w:t>:</w:t>
            </w:r>
            <w:r w:rsidRPr="0007253C" w:rsidR="000115F4">
              <w:rPr>
                <w:rFonts w:eastAsia="Times New Roman" w:cs="Times New Roman"/>
                <w:color w:val="000000"/>
                <w:sz w:val="22"/>
                <w:lang w:val="es-CL"/>
              </w:rPr>
              <w:t xml:space="preserve"> 35</w:t>
            </w:r>
          </w:p>
        </w:tc>
        <w:bookmarkEnd w:id="1"/>
        <w:tc>
          <w:tcPr>
            <w:tcW w:w="1800" w:type="dxa"/>
            <w:tcBorders>
              <w:top w:val="single" w:color="auto" w:sz="4" w:space="0"/>
              <w:left w:val="single" w:color="auto" w:sz="4" w:space="0"/>
              <w:bottom w:val="single" w:color="auto" w:sz="4" w:space="0"/>
              <w:right w:val="single" w:color="auto" w:sz="4" w:space="0"/>
            </w:tcBorders>
            <w:shd w:val="clear" w:color="auto" w:fill="auto"/>
          </w:tcPr>
          <w:p w:rsidRPr="0007253C" w:rsidR="00F22F05" w:rsidP="003D01EB" w:rsidRDefault="0007253C" w14:paraId="76B74371" w14:textId="53358C31">
            <w:pPr>
              <w:rPr>
                <w:rFonts w:eastAsia="Times New Roman" w:cs="Times New Roman"/>
                <w:color w:val="000000"/>
                <w:sz w:val="22"/>
                <w:lang w:val="es-CL"/>
              </w:rPr>
            </w:pPr>
            <w:r>
              <w:rPr>
                <w:rFonts w:eastAsia="Times New Roman" w:cs="Times New Roman"/>
                <w:color w:val="000000"/>
                <w:sz w:val="22"/>
                <w:lang w:val="es-CL"/>
              </w:rPr>
              <w:t>Sexo</w:t>
            </w:r>
            <w:r w:rsidRPr="0007253C" w:rsidR="00F22F05">
              <w:rPr>
                <w:rFonts w:eastAsia="Times New Roman" w:cs="Times New Roman"/>
                <w:color w:val="000000"/>
                <w:sz w:val="22"/>
                <w:lang w:val="es-CL"/>
              </w:rPr>
              <w:t>:</w:t>
            </w:r>
            <w:r w:rsidRPr="0007253C" w:rsidR="000115F4">
              <w:rPr>
                <w:rFonts w:eastAsia="Times New Roman" w:cs="Times New Roman"/>
                <w:color w:val="000000"/>
                <w:sz w:val="22"/>
                <w:lang w:val="es-CL"/>
              </w:rPr>
              <w:t xml:space="preserve"> F</w:t>
            </w:r>
          </w:p>
        </w:tc>
        <w:tc>
          <w:tcPr>
            <w:tcW w:w="1886" w:type="dxa"/>
            <w:tcBorders>
              <w:top w:val="single" w:color="auto" w:sz="4" w:space="0"/>
              <w:left w:val="single" w:color="auto" w:sz="4" w:space="0"/>
              <w:bottom w:val="single" w:color="auto" w:sz="4" w:space="0"/>
              <w:right w:val="single" w:color="auto" w:sz="4" w:space="0"/>
            </w:tcBorders>
            <w:shd w:val="clear" w:color="auto" w:fill="auto"/>
          </w:tcPr>
          <w:p w:rsidRPr="0007253C" w:rsidR="00F22F05" w:rsidP="003D01EB" w:rsidRDefault="0007253C" w14:paraId="73FC1DCF" w14:textId="3862E40A">
            <w:pPr>
              <w:rPr>
                <w:rFonts w:eastAsia="Times New Roman" w:cs="Times New Roman"/>
                <w:color w:val="000000"/>
                <w:sz w:val="22"/>
                <w:lang w:val="es-CL"/>
              </w:rPr>
            </w:pPr>
            <w:r>
              <w:rPr>
                <w:rFonts w:eastAsia="Times New Roman" w:cs="Times New Roman"/>
                <w:color w:val="000000"/>
                <w:sz w:val="22"/>
                <w:lang w:val="es-CL"/>
              </w:rPr>
              <w:t>Peso</w:t>
            </w:r>
            <w:r w:rsidRPr="0007253C" w:rsidR="00F22F05">
              <w:rPr>
                <w:rFonts w:eastAsia="Times New Roman" w:cs="Times New Roman"/>
                <w:color w:val="000000"/>
                <w:sz w:val="22"/>
                <w:lang w:val="es-CL"/>
              </w:rPr>
              <w:t>:</w:t>
            </w:r>
            <w:r w:rsidRPr="0007253C" w:rsidR="000115F4">
              <w:rPr>
                <w:rFonts w:eastAsia="Times New Roman" w:cs="Times New Roman"/>
                <w:color w:val="000000"/>
                <w:sz w:val="22"/>
                <w:lang w:val="es-CL"/>
              </w:rPr>
              <w:t xml:space="preserve"> 60kg</w:t>
            </w:r>
          </w:p>
        </w:tc>
      </w:tr>
      <w:tr w:rsidRPr="00127436" w:rsidR="00E128FC" w:rsidTr="003D01EB" w14:paraId="377FC96E" w14:textId="77777777">
        <w:trPr>
          <w:trHeight w:val="256"/>
        </w:trPr>
        <w:tc>
          <w:tcPr>
            <w:tcW w:w="11057" w:type="dxa"/>
            <w:gridSpan w:val="7"/>
            <w:tcBorders>
              <w:top w:val="single" w:color="auto" w:sz="4" w:space="0"/>
              <w:left w:val="single" w:color="auto" w:sz="4" w:space="0"/>
              <w:bottom w:val="single" w:color="auto" w:sz="4" w:space="0"/>
              <w:right w:val="single" w:color="auto" w:sz="4" w:space="0"/>
            </w:tcBorders>
            <w:shd w:val="clear" w:color="auto" w:fill="auto"/>
            <w:noWrap/>
          </w:tcPr>
          <w:p w:rsidRPr="00295B06" w:rsidR="00E128FC" w:rsidP="003D01EB" w:rsidRDefault="00295B06" w14:paraId="2735014E" w14:textId="65B63BC0">
            <w:pPr>
              <w:rPr>
                <w:rFonts w:eastAsia="Times New Roman" w:cs="Times New Roman"/>
                <w:color w:val="000000"/>
                <w:sz w:val="22"/>
                <w:lang w:val="es-CL"/>
              </w:rPr>
            </w:pPr>
            <w:r w:rsidRPr="00295B06">
              <w:rPr>
                <w:rFonts w:eastAsia="Times New Roman" w:cs="Times New Roman"/>
                <w:color w:val="000000"/>
                <w:sz w:val="22"/>
                <w:lang w:val="es-CL"/>
              </w:rPr>
              <w:t>Presentación</w:t>
            </w:r>
            <w:r w:rsidRPr="00295B06" w:rsidR="0007253C">
              <w:rPr>
                <w:rFonts w:eastAsia="Times New Roman" w:cs="Times New Roman"/>
                <w:color w:val="000000"/>
                <w:sz w:val="22"/>
                <w:lang w:val="es-CL"/>
              </w:rPr>
              <w:t xml:space="preserve"> de </w:t>
            </w:r>
            <w:r w:rsidRPr="00295B06">
              <w:rPr>
                <w:rFonts w:eastAsia="Times New Roman" w:cs="Times New Roman"/>
                <w:color w:val="000000"/>
                <w:sz w:val="22"/>
                <w:lang w:val="es-CL"/>
              </w:rPr>
              <w:t>síntomas</w:t>
            </w:r>
            <w:r w:rsidRPr="00295B06" w:rsidR="00E128FC">
              <w:rPr>
                <w:rFonts w:eastAsia="Times New Roman" w:cs="Times New Roman"/>
                <w:color w:val="000000"/>
                <w:sz w:val="22"/>
                <w:lang w:val="es-CL"/>
              </w:rPr>
              <w:t>:</w:t>
            </w:r>
            <w:r w:rsidRPr="00295B06" w:rsidR="000115F4">
              <w:rPr>
                <w:rFonts w:eastAsia="Times New Roman" w:cs="Times New Roman"/>
                <w:color w:val="000000"/>
                <w:sz w:val="22"/>
                <w:lang w:val="es-CL"/>
              </w:rPr>
              <w:t xml:space="preserve"> </w:t>
            </w:r>
            <w:r w:rsidRPr="00295B06">
              <w:rPr>
                <w:rFonts w:eastAsia="Times New Roman" w:cs="Times New Roman"/>
                <w:color w:val="000000"/>
                <w:sz w:val="22"/>
                <w:lang w:val="es-CL"/>
              </w:rPr>
              <w:t>Dificultad para respirar, tos, fiebre</w:t>
            </w:r>
            <w:r>
              <w:rPr>
                <w:rFonts w:eastAsia="Times New Roman" w:cs="Times New Roman"/>
                <w:color w:val="000000"/>
                <w:sz w:val="22"/>
                <w:lang w:val="es-CL"/>
              </w:rPr>
              <w:t>.</w:t>
            </w:r>
          </w:p>
        </w:tc>
      </w:tr>
      <w:tr w:rsidRPr="0007253C" w:rsidR="00E128FC" w:rsidTr="00E35A8F" w14:paraId="06BF03CA" w14:textId="77777777">
        <w:trPr>
          <w:trHeight w:val="256"/>
        </w:trPr>
        <w:tc>
          <w:tcPr>
            <w:tcW w:w="1842" w:type="dxa"/>
            <w:tcBorders>
              <w:top w:val="single" w:color="auto" w:sz="4" w:space="0"/>
              <w:left w:val="single" w:color="auto" w:sz="4" w:space="0"/>
              <w:bottom w:val="single" w:color="auto" w:sz="4" w:space="0"/>
              <w:right w:val="single" w:color="auto" w:sz="4" w:space="0"/>
            </w:tcBorders>
            <w:shd w:val="clear" w:color="auto" w:fill="auto"/>
            <w:noWrap/>
          </w:tcPr>
          <w:p w:rsidRPr="0007253C" w:rsidR="00E128FC" w:rsidP="003D01EB" w:rsidRDefault="00E128FC" w14:paraId="43E622EA" w14:textId="15C63C6C">
            <w:pPr>
              <w:rPr>
                <w:rFonts w:eastAsia="Times New Roman" w:cs="Times New Roman"/>
                <w:color w:val="000000"/>
                <w:sz w:val="22"/>
                <w:lang w:val="es-CL"/>
              </w:rPr>
            </w:pPr>
            <w:r w:rsidRPr="0007253C">
              <w:rPr>
                <w:rFonts w:eastAsia="Times New Roman" w:cs="Times New Roman"/>
                <w:color w:val="000000"/>
                <w:sz w:val="22"/>
                <w:lang w:val="es-CL"/>
              </w:rPr>
              <w:t>T:</w:t>
            </w:r>
            <w:r w:rsidRPr="0007253C" w:rsidR="000115F4">
              <w:rPr>
                <w:rFonts w:eastAsia="Times New Roman" w:cs="Times New Roman"/>
                <w:color w:val="000000"/>
                <w:sz w:val="22"/>
                <w:lang w:val="es-CL"/>
              </w:rPr>
              <w:t xml:space="preserve"> 39.2</w:t>
            </w:r>
          </w:p>
        </w:tc>
        <w:tc>
          <w:tcPr>
            <w:tcW w:w="1843" w:type="dxa"/>
            <w:tcBorders>
              <w:top w:val="single" w:color="auto" w:sz="4" w:space="0"/>
              <w:left w:val="single" w:color="auto" w:sz="4" w:space="0"/>
              <w:bottom w:val="single" w:color="auto" w:sz="4" w:space="0"/>
              <w:right w:val="single" w:color="auto" w:sz="4" w:space="0"/>
            </w:tcBorders>
            <w:shd w:val="clear" w:color="auto" w:fill="auto"/>
          </w:tcPr>
          <w:p w:rsidRPr="0007253C" w:rsidR="00E128FC" w:rsidP="003D01EB" w:rsidRDefault="00295B06" w14:paraId="6ED64080" w14:textId="67A42D4D">
            <w:pPr>
              <w:rPr>
                <w:rFonts w:eastAsia="Times New Roman" w:cs="Times New Roman"/>
                <w:color w:val="000000"/>
                <w:sz w:val="22"/>
                <w:lang w:val="es-CL"/>
              </w:rPr>
            </w:pPr>
            <w:r>
              <w:rPr>
                <w:rFonts w:eastAsia="Times New Roman" w:cs="Times New Roman"/>
                <w:color w:val="000000"/>
                <w:sz w:val="22"/>
                <w:lang w:val="es-CL"/>
              </w:rPr>
              <w:t>FC</w:t>
            </w:r>
            <w:r w:rsidRPr="0007253C" w:rsidR="00E128FC">
              <w:rPr>
                <w:rFonts w:eastAsia="Times New Roman" w:cs="Times New Roman"/>
                <w:color w:val="000000"/>
                <w:sz w:val="22"/>
                <w:lang w:val="es-CL"/>
              </w:rPr>
              <w:t>:</w:t>
            </w:r>
            <w:r w:rsidRPr="0007253C" w:rsidR="000115F4">
              <w:rPr>
                <w:rFonts w:eastAsia="Times New Roman" w:cs="Times New Roman"/>
                <w:color w:val="000000"/>
                <w:sz w:val="22"/>
                <w:lang w:val="es-CL"/>
              </w:rPr>
              <w:t xml:space="preserve"> 140</w:t>
            </w:r>
          </w:p>
        </w:tc>
        <w:tc>
          <w:tcPr>
            <w:tcW w:w="1796" w:type="dxa"/>
            <w:gridSpan w:val="2"/>
            <w:tcBorders>
              <w:top w:val="single" w:color="auto" w:sz="4" w:space="0"/>
              <w:left w:val="single" w:color="auto" w:sz="4" w:space="0"/>
              <w:bottom w:val="single" w:color="auto" w:sz="4" w:space="0"/>
              <w:right w:val="single" w:color="auto" w:sz="4" w:space="0"/>
            </w:tcBorders>
            <w:shd w:val="clear" w:color="auto" w:fill="auto"/>
          </w:tcPr>
          <w:p w:rsidRPr="0007253C" w:rsidR="00E128FC" w:rsidP="003D01EB" w:rsidRDefault="00295B06" w14:paraId="2C755202" w14:textId="1557184B">
            <w:pPr>
              <w:rPr>
                <w:rFonts w:eastAsia="Times New Roman" w:cs="Times New Roman"/>
                <w:color w:val="000000"/>
                <w:sz w:val="22"/>
                <w:lang w:val="es-CL"/>
              </w:rPr>
            </w:pPr>
            <w:r>
              <w:rPr>
                <w:rFonts w:eastAsia="Times New Roman" w:cs="Times New Roman"/>
                <w:color w:val="000000"/>
                <w:sz w:val="22"/>
                <w:lang w:val="es-CL"/>
              </w:rPr>
              <w:t>PA</w:t>
            </w:r>
            <w:r w:rsidRPr="0007253C" w:rsidR="00E128FC">
              <w:rPr>
                <w:rFonts w:eastAsia="Times New Roman" w:cs="Times New Roman"/>
                <w:color w:val="000000"/>
                <w:sz w:val="22"/>
                <w:lang w:val="es-CL"/>
              </w:rPr>
              <w:t>:</w:t>
            </w:r>
            <w:r w:rsidRPr="0007253C" w:rsidR="000115F4">
              <w:rPr>
                <w:rFonts w:eastAsia="Times New Roman" w:cs="Times New Roman"/>
                <w:color w:val="000000"/>
                <w:sz w:val="22"/>
                <w:lang w:val="es-CL"/>
              </w:rPr>
              <w:t xml:space="preserve"> 100/60</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07253C" w:rsidR="00E128FC" w:rsidP="003D01EB" w:rsidRDefault="00295B06" w14:paraId="2BD7D299" w14:textId="77A5A697">
            <w:pPr>
              <w:rPr>
                <w:rFonts w:eastAsia="Times New Roman" w:cs="Times New Roman"/>
                <w:color w:val="000000"/>
                <w:sz w:val="22"/>
                <w:lang w:val="es-CL"/>
              </w:rPr>
            </w:pPr>
            <w:r>
              <w:rPr>
                <w:rFonts w:eastAsia="Times New Roman" w:cs="Times New Roman"/>
                <w:color w:val="000000"/>
                <w:sz w:val="22"/>
                <w:lang w:val="es-CL"/>
              </w:rPr>
              <w:t>F</w:t>
            </w:r>
            <w:r w:rsidRPr="0007253C" w:rsidR="00E128FC">
              <w:rPr>
                <w:rFonts w:eastAsia="Times New Roman" w:cs="Times New Roman"/>
                <w:color w:val="000000"/>
                <w:sz w:val="22"/>
                <w:lang w:val="es-CL"/>
              </w:rPr>
              <w:t>R:</w:t>
            </w:r>
            <w:r w:rsidRPr="0007253C" w:rsidR="000115F4">
              <w:rPr>
                <w:rFonts w:eastAsia="Times New Roman" w:cs="Times New Roman"/>
                <w:color w:val="000000"/>
                <w:sz w:val="22"/>
                <w:lang w:val="es-CL"/>
              </w:rPr>
              <w:t xml:space="preserve"> 22</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07253C" w:rsidR="00E128FC" w:rsidP="003D01EB" w:rsidRDefault="00E128FC" w14:paraId="11B6F015" w14:textId="40EF6733">
            <w:pPr>
              <w:rPr>
                <w:rFonts w:eastAsia="Times New Roman" w:cs="Times New Roman"/>
                <w:color w:val="000000"/>
                <w:sz w:val="22"/>
                <w:lang w:val="es-CL"/>
              </w:rPr>
            </w:pPr>
            <w:proofErr w:type="spellStart"/>
            <w:r w:rsidRPr="0007253C">
              <w:rPr>
                <w:rFonts w:eastAsia="Times New Roman" w:cs="Times New Roman"/>
                <w:color w:val="000000"/>
                <w:sz w:val="22"/>
                <w:lang w:val="es-CL"/>
              </w:rPr>
              <w:t>Sat</w:t>
            </w:r>
            <w:proofErr w:type="spellEnd"/>
            <w:r w:rsidRPr="0007253C" w:rsidR="00295B06">
              <w:rPr>
                <w:rFonts w:eastAsia="Times New Roman" w:cs="Times New Roman"/>
                <w:color w:val="000000"/>
                <w:sz w:val="22"/>
                <w:lang w:val="es-CL"/>
              </w:rPr>
              <w:t xml:space="preserve"> O</w:t>
            </w:r>
            <w:r w:rsidRPr="0007253C" w:rsidR="00295B06">
              <w:rPr>
                <w:rFonts w:eastAsia="Times New Roman" w:cs="Times New Roman"/>
                <w:color w:val="000000"/>
                <w:sz w:val="22"/>
                <w:vertAlign w:val="subscript"/>
                <w:lang w:val="es-CL"/>
              </w:rPr>
              <w:t>2</w:t>
            </w:r>
            <w:r w:rsidRPr="0007253C">
              <w:rPr>
                <w:rFonts w:eastAsia="Times New Roman" w:cs="Times New Roman"/>
                <w:color w:val="000000"/>
                <w:sz w:val="22"/>
                <w:lang w:val="es-CL"/>
              </w:rPr>
              <w:t>:</w:t>
            </w:r>
            <w:r w:rsidRPr="0007253C" w:rsidR="000115F4">
              <w:rPr>
                <w:rFonts w:eastAsia="Times New Roman" w:cs="Times New Roman"/>
                <w:color w:val="000000"/>
                <w:sz w:val="22"/>
                <w:lang w:val="es-CL"/>
              </w:rPr>
              <w:t xml:space="preserve"> 90%</w:t>
            </w:r>
          </w:p>
        </w:tc>
        <w:tc>
          <w:tcPr>
            <w:tcW w:w="1886" w:type="dxa"/>
            <w:tcBorders>
              <w:top w:val="single" w:color="auto" w:sz="4" w:space="0"/>
              <w:left w:val="single" w:color="auto" w:sz="4" w:space="0"/>
              <w:bottom w:val="single" w:color="auto" w:sz="4" w:space="0"/>
              <w:right w:val="single" w:color="auto" w:sz="4" w:space="0"/>
            </w:tcBorders>
            <w:shd w:val="clear" w:color="auto" w:fill="auto"/>
          </w:tcPr>
          <w:p w:rsidRPr="0007253C" w:rsidR="00E128FC" w:rsidP="003D01EB" w:rsidRDefault="00E128FC" w14:paraId="1F6F2A85" w14:textId="5C9BF1DA">
            <w:pPr>
              <w:rPr>
                <w:rFonts w:eastAsia="Times New Roman" w:cs="Times New Roman"/>
                <w:color w:val="000000"/>
                <w:sz w:val="22"/>
                <w:lang w:val="es-CL"/>
              </w:rPr>
            </w:pPr>
            <w:r w:rsidRPr="0007253C">
              <w:rPr>
                <w:rFonts w:eastAsia="Times New Roman" w:cs="Times New Roman"/>
                <w:color w:val="000000"/>
                <w:sz w:val="22"/>
                <w:lang w:val="es-CL"/>
              </w:rPr>
              <w:t>FiO</w:t>
            </w:r>
            <w:r w:rsidRPr="0007253C">
              <w:rPr>
                <w:rFonts w:eastAsia="Times New Roman" w:cs="Times New Roman"/>
                <w:color w:val="000000"/>
                <w:sz w:val="22"/>
                <w:vertAlign w:val="subscript"/>
                <w:lang w:val="es-CL"/>
              </w:rPr>
              <w:t>2</w:t>
            </w:r>
            <w:r w:rsidRPr="0007253C">
              <w:rPr>
                <w:rFonts w:eastAsia="Times New Roman" w:cs="Times New Roman"/>
                <w:color w:val="000000"/>
                <w:sz w:val="22"/>
                <w:lang w:val="es-CL"/>
              </w:rPr>
              <w:t>:</w:t>
            </w:r>
            <w:r w:rsidRPr="0007253C" w:rsidR="000115F4">
              <w:rPr>
                <w:rFonts w:eastAsia="Times New Roman" w:cs="Times New Roman"/>
                <w:color w:val="000000"/>
                <w:sz w:val="22"/>
                <w:lang w:val="es-CL"/>
              </w:rPr>
              <w:t xml:space="preserve"> RA</w:t>
            </w:r>
          </w:p>
        </w:tc>
      </w:tr>
      <w:tr w:rsidRPr="0007253C" w:rsidR="00E35A8F" w:rsidTr="00E35A8F" w14:paraId="5FE9D9B2" w14:textId="77777777">
        <w:trPr>
          <w:trHeight w:val="256"/>
        </w:trPr>
        <w:tc>
          <w:tcPr>
            <w:tcW w:w="5481" w:type="dxa"/>
            <w:gridSpan w:val="4"/>
            <w:tcBorders>
              <w:top w:val="single" w:color="auto" w:sz="4" w:space="0"/>
              <w:left w:val="single" w:color="auto" w:sz="4" w:space="0"/>
              <w:bottom w:val="single" w:color="auto" w:sz="4" w:space="0"/>
              <w:right w:val="single" w:color="auto" w:sz="4" w:space="0"/>
            </w:tcBorders>
            <w:shd w:val="clear" w:color="auto" w:fill="auto"/>
            <w:noWrap/>
          </w:tcPr>
          <w:p w:rsidRPr="0007253C" w:rsidR="00E35A8F" w:rsidP="003D01EB" w:rsidRDefault="00C93FE8" w14:paraId="3530E56C" w14:textId="7E8B6420">
            <w:pPr>
              <w:rPr>
                <w:rFonts w:eastAsia="Times New Roman" w:cs="Times New Roman"/>
                <w:color w:val="000000"/>
                <w:sz w:val="22"/>
                <w:lang w:val="es-CL"/>
              </w:rPr>
            </w:pPr>
            <w:r>
              <w:rPr>
                <w:rFonts w:eastAsia="Times New Roman" w:cs="Times New Roman"/>
                <w:color w:val="000000"/>
                <w:sz w:val="22"/>
                <w:lang w:val="es-CL"/>
              </w:rPr>
              <w:t>Glucosa Capilar</w:t>
            </w:r>
            <w:r w:rsidRPr="0007253C" w:rsidR="00E35A8F">
              <w:rPr>
                <w:rFonts w:eastAsia="Times New Roman" w:cs="Times New Roman"/>
                <w:color w:val="000000"/>
                <w:sz w:val="22"/>
                <w:lang w:val="es-CL"/>
              </w:rPr>
              <w:t>:</w:t>
            </w:r>
            <w:r w:rsidRPr="0007253C" w:rsidR="000115F4">
              <w:rPr>
                <w:rFonts w:eastAsia="Times New Roman" w:cs="Times New Roman"/>
                <w:color w:val="000000"/>
                <w:sz w:val="22"/>
                <w:lang w:val="es-CL"/>
              </w:rPr>
              <w:t xml:space="preserve"> 71</w:t>
            </w:r>
            <w:r>
              <w:rPr>
                <w:rFonts w:eastAsia="Times New Roman" w:cs="Times New Roman"/>
                <w:color w:val="000000"/>
                <w:sz w:val="22"/>
                <w:lang w:val="es-CL"/>
              </w:rPr>
              <w:t>mg</w:t>
            </w:r>
            <w:r w:rsidR="006026BB">
              <w:rPr>
                <w:rFonts w:eastAsia="Times New Roman" w:cs="Times New Roman"/>
                <w:color w:val="000000"/>
                <w:sz w:val="22"/>
                <w:lang w:val="es-CL"/>
              </w:rPr>
              <w:t>/dl</w:t>
            </w:r>
          </w:p>
        </w:tc>
        <w:tc>
          <w:tcPr>
            <w:tcW w:w="5576" w:type="dxa"/>
            <w:gridSpan w:val="3"/>
            <w:tcBorders>
              <w:top w:val="single" w:color="auto" w:sz="4" w:space="0"/>
              <w:left w:val="single" w:color="auto" w:sz="4" w:space="0"/>
              <w:bottom w:val="single" w:color="auto" w:sz="4" w:space="0"/>
              <w:right w:val="single" w:color="auto" w:sz="4" w:space="0"/>
            </w:tcBorders>
            <w:shd w:val="clear" w:color="auto" w:fill="auto"/>
          </w:tcPr>
          <w:p w:rsidRPr="0007253C" w:rsidR="00E35A8F" w:rsidP="000115F4" w:rsidRDefault="00E35A8F" w14:paraId="70509ED2" w14:textId="65139CAE">
            <w:pPr>
              <w:rPr>
                <w:rFonts w:eastAsia="Times New Roman" w:cs="Times New Roman"/>
                <w:color w:val="000000"/>
                <w:sz w:val="22"/>
                <w:lang w:val="es-CL"/>
              </w:rPr>
            </w:pPr>
            <w:r w:rsidRPr="0007253C">
              <w:rPr>
                <w:rFonts w:eastAsia="Times New Roman" w:cs="Times New Roman"/>
                <w:color w:val="000000"/>
                <w:sz w:val="22"/>
                <w:lang w:val="es-CL"/>
              </w:rPr>
              <w:t xml:space="preserve">GCS: </w:t>
            </w:r>
            <w:r w:rsidRPr="0007253C" w:rsidR="000115F4">
              <w:rPr>
                <w:rFonts w:eastAsia="Times New Roman" w:cs="Times New Roman"/>
                <w:color w:val="000000"/>
                <w:sz w:val="22"/>
                <w:lang w:val="es-CL"/>
              </w:rPr>
              <w:t>15</w:t>
            </w:r>
          </w:p>
        </w:tc>
      </w:tr>
      <w:tr w:rsidRPr="00127436" w:rsidR="005951AB" w:rsidTr="003D01EB" w14:paraId="311667EF" w14:textId="77777777">
        <w:trPr>
          <w:trHeight w:val="256"/>
        </w:trPr>
        <w:tc>
          <w:tcPr>
            <w:tcW w:w="11057" w:type="dxa"/>
            <w:gridSpan w:val="7"/>
            <w:tcBorders>
              <w:top w:val="single" w:color="auto" w:sz="4" w:space="0"/>
              <w:left w:val="single" w:color="auto" w:sz="4" w:space="0"/>
              <w:bottom w:val="single" w:color="auto" w:sz="4" w:space="0"/>
              <w:right w:val="single" w:color="auto" w:sz="4" w:space="0"/>
            </w:tcBorders>
            <w:shd w:val="clear" w:color="auto" w:fill="auto"/>
            <w:noWrap/>
          </w:tcPr>
          <w:p w:rsidRPr="0007253C" w:rsidR="005951AB" w:rsidP="003D01EB" w:rsidRDefault="00035573" w14:paraId="54A54232" w14:textId="04048DDE">
            <w:pPr>
              <w:rPr>
                <w:rFonts w:eastAsia="Times New Roman" w:cs="Times New Roman"/>
                <w:color w:val="000000"/>
                <w:sz w:val="22"/>
                <w:lang w:val="es-CL"/>
              </w:rPr>
            </w:pPr>
            <w:r>
              <w:rPr>
                <w:rFonts w:eastAsia="Times New Roman" w:cs="Times New Roman"/>
                <w:color w:val="000000"/>
                <w:sz w:val="22"/>
                <w:lang w:val="es-CL"/>
              </w:rPr>
              <w:t>Antecedentes</w:t>
            </w:r>
            <w:r w:rsidR="006847CE">
              <w:rPr>
                <w:rFonts w:eastAsia="Times New Roman" w:cs="Times New Roman"/>
                <w:color w:val="000000"/>
                <w:sz w:val="22"/>
                <w:lang w:val="es-CL"/>
              </w:rPr>
              <w:t xml:space="preserve"> de </w:t>
            </w:r>
            <w:proofErr w:type="spellStart"/>
            <w:r w:rsidRPr="0007253C" w:rsidR="00E128FC">
              <w:rPr>
                <w:rFonts w:eastAsia="Times New Roman" w:cs="Times New Roman"/>
                <w:color w:val="000000"/>
                <w:sz w:val="22"/>
                <w:lang w:val="es-CL"/>
              </w:rPr>
              <w:t>Triage</w:t>
            </w:r>
            <w:proofErr w:type="spellEnd"/>
            <w:r w:rsidRPr="0007253C" w:rsidR="00E128FC">
              <w:rPr>
                <w:rFonts w:eastAsia="Times New Roman" w:cs="Times New Roman"/>
                <w:color w:val="000000"/>
                <w:sz w:val="22"/>
                <w:lang w:val="es-CL"/>
              </w:rPr>
              <w:t>:</w:t>
            </w:r>
            <w:r w:rsidRPr="0007253C" w:rsidR="005951AB">
              <w:rPr>
                <w:rFonts w:eastAsia="Times New Roman" w:cs="Times New Roman"/>
                <w:color w:val="000000"/>
                <w:sz w:val="22"/>
                <w:lang w:val="es-CL"/>
              </w:rPr>
              <w:t xml:space="preserve"> </w:t>
            </w:r>
          </w:p>
          <w:p w:rsidRPr="0007253C" w:rsidR="00E128FC" w:rsidP="003D01EB" w:rsidRDefault="00E128FC" w14:paraId="2B2CCB59" w14:textId="77777777">
            <w:pPr>
              <w:rPr>
                <w:rFonts w:eastAsia="Times New Roman" w:cs="Times New Roman"/>
                <w:color w:val="000000"/>
                <w:sz w:val="22"/>
                <w:lang w:val="es-CL"/>
              </w:rPr>
            </w:pPr>
          </w:p>
          <w:p w:rsidR="00035573" w:rsidP="00035573" w:rsidRDefault="00035573" w14:paraId="465258C1" w14:textId="77777777">
            <w:pPr>
              <w:pStyle w:val="Default"/>
              <w:rPr>
                <w:sz w:val="22"/>
                <w:szCs w:val="22"/>
              </w:rPr>
            </w:pPr>
            <w:r>
              <w:rPr>
                <w:sz w:val="22"/>
                <w:szCs w:val="22"/>
              </w:rPr>
              <w:t xml:space="preserve">La mujer de 35 años se volvió febril anoche con coriza y se despertó con dificultad para respirar con tos productiva, rinorrea y fiebre subjetiva. </w:t>
            </w:r>
          </w:p>
          <w:p w:rsidRPr="0007253C" w:rsidR="00E128FC" w:rsidP="00035573" w:rsidRDefault="00035573" w14:paraId="4F775C22" w14:textId="15D93F71">
            <w:pPr>
              <w:rPr>
                <w:rFonts w:eastAsia="Times New Roman" w:cs="Times New Roman"/>
                <w:color w:val="000000"/>
                <w:sz w:val="22"/>
                <w:lang w:val="es-CL"/>
              </w:rPr>
            </w:pPr>
            <w:r w:rsidRPr="00035573">
              <w:rPr>
                <w:b/>
                <w:bCs/>
                <w:sz w:val="22"/>
                <w:szCs w:val="22"/>
                <w:lang w:val="es-CL"/>
              </w:rPr>
              <w:t xml:space="preserve">Ella da positivo por exposición potencial a coronavirus debido a fiebre, síntomas respiratorios y antecedentes de viaje de alto riesgo. </w:t>
            </w:r>
          </w:p>
        </w:tc>
      </w:tr>
      <w:tr w:rsidRPr="0007253C" w:rsidR="00E128FC" w:rsidTr="00E128FC" w14:paraId="03B3A470" w14:textId="77777777">
        <w:trPr>
          <w:trHeight w:val="256"/>
        </w:trPr>
        <w:tc>
          <w:tcPr>
            <w:tcW w:w="11057" w:type="dxa"/>
            <w:gridSpan w:val="7"/>
            <w:tcBorders>
              <w:top w:val="single" w:color="auto" w:sz="4" w:space="0"/>
              <w:left w:val="single" w:color="auto" w:sz="4" w:space="0"/>
              <w:bottom w:val="single" w:color="auto" w:sz="4" w:space="0"/>
              <w:right w:val="single" w:color="auto" w:sz="4" w:space="0"/>
            </w:tcBorders>
            <w:shd w:val="clear" w:color="auto" w:fill="auto"/>
            <w:noWrap/>
          </w:tcPr>
          <w:p w:rsidRPr="0007253C" w:rsidR="00E128FC" w:rsidP="003D01EB" w:rsidRDefault="00E128FC" w14:paraId="2D49CFBF" w14:textId="28CAEC0B">
            <w:pPr>
              <w:rPr>
                <w:rFonts w:eastAsia="Times New Roman" w:cs="Times New Roman"/>
                <w:color w:val="000000"/>
                <w:sz w:val="22"/>
                <w:lang w:val="es-CL"/>
              </w:rPr>
            </w:pPr>
            <w:r w:rsidRPr="0007253C">
              <w:rPr>
                <w:rFonts w:eastAsia="Times New Roman" w:cs="Times New Roman"/>
                <w:color w:val="000000"/>
                <w:sz w:val="22"/>
                <w:lang w:val="es-CL"/>
              </w:rPr>
              <w:t>Al</w:t>
            </w:r>
            <w:r w:rsidR="00035573">
              <w:rPr>
                <w:rFonts w:eastAsia="Times New Roman" w:cs="Times New Roman"/>
                <w:color w:val="000000"/>
                <w:sz w:val="22"/>
                <w:lang w:val="es-CL"/>
              </w:rPr>
              <w:t>ergia</w:t>
            </w:r>
            <w:r w:rsidRPr="0007253C">
              <w:rPr>
                <w:rFonts w:eastAsia="Times New Roman" w:cs="Times New Roman"/>
                <w:color w:val="000000"/>
                <w:sz w:val="22"/>
                <w:lang w:val="es-CL"/>
              </w:rPr>
              <w:t xml:space="preserve">s: </w:t>
            </w:r>
            <w:r w:rsidRPr="0007253C" w:rsidR="000115F4">
              <w:rPr>
                <w:rFonts w:eastAsia="Times New Roman" w:cs="Times New Roman"/>
                <w:color w:val="000000"/>
                <w:sz w:val="22"/>
                <w:lang w:val="es-CL"/>
              </w:rPr>
              <w:t>N</w:t>
            </w:r>
            <w:r w:rsidR="00035573">
              <w:rPr>
                <w:rFonts w:eastAsia="Times New Roman" w:cs="Times New Roman"/>
                <w:color w:val="000000"/>
                <w:sz w:val="22"/>
                <w:lang w:val="es-CL"/>
              </w:rPr>
              <w:t>inguna</w:t>
            </w:r>
          </w:p>
        </w:tc>
      </w:tr>
      <w:tr w:rsidRPr="0007253C" w:rsidR="005951AB" w:rsidTr="00E128FC" w14:paraId="605714EA" w14:textId="77777777">
        <w:trPr>
          <w:trHeight w:val="1653"/>
        </w:trPr>
        <w:tc>
          <w:tcPr>
            <w:tcW w:w="5449" w:type="dxa"/>
            <w:gridSpan w:val="3"/>
            <w:tcBorders>
              <w:top w:val="single" w:color="auto" w:sz="4" w:space="0"/>
              <w:left w:val="single" w:color="auto" w:sz="4" w:space="0"/>
              <w:bottom w:val="single" w:color="auto" w:sz="4" w:space="0"/>
              <w:right w:val="single" w:color="auto" w:sz="4" w:space="0"/>
            </w:tcBorders>
            <w:shd w:val="clear" w:color="auto" w:fill="auto"/>
            <w:noWrap/>
          </w:tcPr>
          <w:p w:rsidRPr="0007253C" w:rsidR="005951AB" w:rsidP="003D01EB" w:rsidRDefault="00E664D1" w14:paraId="7CF5130C" w14:textId="1285E9BB">
            <w:pPr>
              <w:rPr>
                <w:rFonts w:eastAsia="Times New Roman" w:cs="Times New Roman"/>
                <w:color w:val="000000"/>
                <w:sz w:val="22"/>
                <w:lang w:val="es-CL"/>
              </w:rPr>
            </w:pPr>
            <w:r>
              <w:rPr>
                <w:rFonts w:eastAsia="Times New Roman" w:cs="Times New Roman"/>
                <w:color w:val="000000"/>
                <w:sz w:val="22"/>
                <w:lang w:val="es-CL"/>
              </w:rPr>
              <w:t xml:space="preserve">Historia </w:t>
            </w:r>
            <w:r w:rsidRPr="0007253C" w:rsidR="005951AB">
              <w:rPr>
                <w:rFonts w:eastAsia="Times New Roman" w:cs="Times New Roman"/>
                <w:color w:val="000000"/>
                <w:sz w:val="22"/>
                <w:lang w:val="es-CL"/>
              </w:rPr>
              <w:t>Medic</w:t>
            </w:r>
            <w:r>
              <w:rPr>
                <w:rFonts w:eastAsia="Times New Roman" w:cs="Times New Roman"/>
                <w:color w:val="000000"/>
                <w:sz w:val="22"/>
                <w:lang w:val="es-CL"/>
              </w:rPr>
              <w:t>a Pasada</w:t>
            </w:r>
            <w:r w:rsidRPr="0007253C" w:rsidR="005951AB">
              <w:rPr>
                <w:rFonts w:eastAsia="Times New Roman" w:cs="Times New Roman"/>
                <w:color w:val="000000"/>
                <w:sz w:val="22"/>
                <w:lang w:val="es-CL"/>
              </w:rPr>
              <w:t xml:space="preserve">: </w:t>
            </w:r>
            <w:r>
              <w:rPr>
                <w:rFonts w:eastAsia="Times New Roman" w:cs="Times New Roman"/>
                <w:color w:val="000000"/>
                <w:sz w:val="22"/>
                <w:lang w:val="es-CL"/>
              </w:rPr>
              <w:t>Ninguna</w:t>
            </w:r>
          </w:p>
          <w:p w:rsidRPr="0007253C" w:rsidR="00E128FC" w:rsidP="003D01EB" w:rsidRDefault="00E128FC" w14:paraId="439DFEA9" w14:textId="7A86E228">
            <w:pPr>
              <w:rPr>
                <w:rFonts w:eastAsia="Times New Roman" w:cs="Times New Roman"/>
                <w:color w:val="000000"/>
                <w:sz w:val="22"/>
                <w:lang w:val="es-CL"/>
              </w:rPr>
            </w:pPr>
          </w:p>
        </w:tc>
        <w:tc>
          <w:tcPr>
            <w:tcW w:w="5608" w:type="dxa"/>
            <w:gridSpan w:val="4"/>
            <w:tcBorders>
              <w:top w:val="single" w:color="auto" w:sz="4" w:space="0"/>
              <w:left w:val="single" w:color="auto" w:sz="4" w:space="0"/>
              <w:bottom w:val="single" w:color="auto" w:sz="4" w:space="0"/>
              <w:right w:val="single" w:color="auto" w:sz="4" w:space="0"/>
            </w:tcBorders>
            <w:shd w:val="clear" w:color="auto" w:fill="auto"/>
          </w:tcPr>
          <w:p w:rsidRPr="0007253C" w:rsidR="005951AB" w:rsidP="003D01EB" w:rsidRDefault="00E664D1" w14:paraId="5729D07E" w14:textId="422079D4">
            <w:pPr>
              <w:rPr>
                <w:rFonts w:eastAsia="Times New Roman" w:cs="Times New Roman"/>
                <w:color w:val="000000"/>
                <w:sz w:val="22"/>
                <w:lang w:val="es-CL"/>
              </w:rPr>
            </w:pPr>
            <w:r>
              <w:rPr>
                <w:rFonts w:eastAsia="Times New Roman" w:cs="Times New Roman"/>
                <w:color w:val="000000"/>
                <w:sz w:val="22"/>
                <w:lang w:val="es-CL"/>
              </w:rPr>
              <w:t>Medicamentos Actuales</w:t>
            </w:r>
            <w:r w:rsidRPr="0007253C" w:rsidR="005951AB">
              <w:rPr>
                <w:rFonts w:eastAsia="Times New Roman" w:cs="Times New Roman"/>
                <w:color w:val="000000"/>
                <w:sz w:val="22"/>
                <w:lang w:val="es-CL"/>
              </w:rPr>
              <w:t xml:space="preserve">: </w:t>
            </w:r>
          </w:p>
          <w:p w:rsidRPr="0007253C" w:rsidR="000115F4" w:rsidP="003D01EB" w:rsidRDefault="000115F4" w14:paraId="346572F5" w14:textId="591DAB5B">
            <w:pPr>
              <w:rPr>
                <w:color w:val="000000"/>
                <w:sz w:val="22"/>
                <w:szCs w:val="22"/>
                <w:lang w:val="es-CL"/>
              </w:rPr>
            </w:pPr>
            <w:r w:rsidRPr="0007253C">
              <w:rPr>
                <w:color w:val="000000"/>
                <w:sz w:val="22"/>
                <w:szCs w:val="22"/>
                <w:lang w:val="es-CL"/>
              </w:rPr>
              <w:t>Ibuprofen</w:t>
            </w:r>
            <w:r w:rsidR="00E664D1">
              <w:rPr>
                <w:color w:val="000000"/>
                <w:sz w:val="22"/>
                <w:szCs w:val="22"/>
                <w:lang w:val="es-CL"/>
              </w:rPr>
              <w:t>o</w:t>
            </w:r>
          </w:p>
          <w:p w:rsidRPr="0007253C" w:rsidR="00E128FC" w:rsidP="003D01EB" w:rsidRDefault="00E664D1" w14:paraId="1F3F7423" w14:textId="196923E5">
            <w:pPr>
              <w:rPr>
                <w:rFonts w:eastAsia="Times New Roman" w:cs="Times New Roman"/>
                <w:color w:val="000000"/>
                <w:sz w:val="22"/>
                <w:lang w:val="es-CL"/>
              </w:rPr>
            </w:pPr>
            <w:r>
              <w:rPr>
                <w:color w:val="000000"/>
                <w:sz w:val="22"/>
                <w:szCs w:val="22"/>
                <w:lang w:val="es-CL"/>
              </w:rPr>
              <w:t>Paracetamol</w:t>
            </w:r>
          </w:p>
        </w:tc>
      </w:tr>
    </w:tbl>
    <w:p w:rsidRPr="00987075" w:rsidR="00B30CC7" w:rsidP="00B30CC7" w:rsidRDefault="00B30CC7" w14:paraId="0D28D620" w14:textId="77777777">
      <w:pPr>
        <w:ind w:firstLine="284"/>
        <w:rPr>
          <w:b/>
          <w:sz w:val="28"/>
          <w:lang w:val="es-CL"/>
        </w:rPr>
      </w:pPr>
    </w:p>
    <w:p w:rsidRPr="00987075" w:rsidR="00280761" w:rsidRDefault="00280761" w14:paraId="74B4F9ED" w14:textId="77777777">
      <w:pPr>
        <w:rPr>
          <w:b/>
          <w:sz w:val="28"/>
          <w:lang w:val="es-CL"/>
        </w:rPr>
      </w:pPr>
    </w:p>
    <w:p w:rsidRPr="00987075" w:rsidR="00280761" w:rsidP="00280761" w:rsidRDefault="00280761" w14:paraId="5DE4F76D" w14:textId="7B763343">
      <w:pPr>
        <w:ind w:firstLine="360"/>
        <w:rPr>
          <w:b/>
          <w:sz w:val="28"/>
          <w:lang w:val="es-CL"/>
        </w:rPr>
      </w:pPr>
      <w:proofErr w:type="spellStart"/>
      <w:r w:rsidRPr="00987075">
        <w:rPr>
          <w:b/>
          <w:sz w:val="28"/>
          <w:lang w:val="es-CL"/>
        </w:rPr>
        <w:t>Sec</w:t>
      </w:r>
      <w:r w:rsidR="006026BB">
        <w:rPr>
          <w:b/>
          <w:sz w:val="28"/>
          <w:lang w:val="es-CL"/>
        </w:rPr>
        <w:t>cion</w:t>
      </w:r>
      <w:proofErr w:type="spellEnd"/>
      <w:r w:rsidRPr="00987075">
        <w:rPr>
          <w:b/>
          <w:sz w:val="28"/>
          <w:lang w:val="es-CL"/>
        </w:rPr>
        <w:t xml:space="preserve"> 2B: </w:t>
      </w:r>
      <w:r w:rsidR="006026BB">
        <w:rPr>
          <w:b/>
          <w:sz w:val="28"/>
          <w:lang w:val="es-CL"/>
        </w:rPr>
        <w:t>Información Extra del paciente.</w:t>
      </w:r>
    </w:p>
    <w:p w:rsidRPr="00987075" w:rsidR="00E128FC" w:rsidP="00280761" w:rsidRDefault="00E128FC" w14:paraId="0DAA022E" w14:textId="77777777">
      <w:pPr>
        <w:ind w:firstLine="360"/>
        <w:rPr>
          <w:b/>
          <w:sz w:val="28"/>
          <w:lang w:val="es-CL"/>
        </w:rPr>
      </w:pPr>
    </w:p>
    <w:tbl>
      <w:tblPr>
        <w:tblW w:w="11057" w:type="dxa"/>
        <w:tblInd w:w="567" w:type="dxa"/>
        <w:tblLayout w:type="fixed"/>
        <w:tblLook w:val="04A0" w:firstRow="1" w:lastRow="0" w:firstColumn="1" w:lastColumn="0" w:noHBand="0" w:noVBand="1"/>
      </w:tblPr>
      <w:tblGrid>
        <w:gridCol w:w="5528"/>
        <w:gridCol w:w="5529"/>
      </w:tblGrid>
      <w:tr w:rsidRPr="00987075" w:rsidR="00280761" w:rsidTr="003D01EB" w14:paraId="37177974" w14:textId="77777777">
        <w:trPr>
          <w:trHeight w:val="128"/>
        </w:trPr>
        <w:tc>
          <w:tcPr>
            <w:tcW w:w="11057"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noWrap/>
            <w:hideMark/>
          </w:tcPr>
          <w:p w:rsidRPr="00987075" w:rsidR="00280761" w:rsidP="003D01EB" w:rsidRDefault="00280761" w14:paraId="1B58C202" w14:textId="66C7EFAB">
            <w:pPr>
              <w:tabs>
                <w:tab w:val="left" w:pos="768"/>
                <w:tab w:val="center" w:pos="5467"/>
                <w:tab w:val="left" w:pos="5760"/>
                <w:tab w:val="left" w:pos="6480"/>
                <w:tab w:val="left" w:pos="8400"/>
              </w:tabs>
              <w:jc w:val="center"/>
              <w:rPr>
                <w:rFonts w:eastAsia="Times New Roman" w:cs="Times New Roman"/>
                <w:b/>
                <w:color w:val="000000"/>
                <w:sz w:val="28"/>
                <w:lang w:val="es-CL"/>
              </w:rPr>
            </w:pPr>
            <w:r w:rsidRPr="00987075">
              <w:rPr>
                <w:rFonts w:eastAsia="Times New Roman" w:cs="Times New Roman"/>
                <w:b/>
                <w:color w:val="000000"/>
                <w:lang w:val="es-CL"/>
              </w:rPr>
              <w:t xml:space="preserve">A. </w:t>
            </w:r>
            <w:r w:rsidR="00F91713">
              <w:rPr>
                <w:rFonts w:eastAsia="Times New Roman" w:cs="Times New Roman"/>
                <w:b/>
                <w:color w:val="000000"/>
                <w:lang w:val="es-CL"/>
              </w:rPr>
              <w:t>Historia Adicional</w:t>
            </w:r>
          </w:p>
        </w:tc>
      </w:tr>
      <w:tr w:rsidRPr="00987075" w:rsidR="00280761" w:rsidTr="000115F4" w14:paraId="38D0B4E8" w14:textId="77777777">
        <w:trPr>
          <w:trHeight w:val="1594"/>
        </w:trPr>
        <w:tc>
          <w:tcPr>
            <w:tcW w:w="11057" w:type="dxa"/>
            <w:gridSpan w:val="2"/>
            <w:tcBorders>
              <w:top w:val="single" w:color="auto" w:sz="4" w:space="0"/>
              <w:left w:val="single" w:color="auto" w:sz="4" w:space="0"/>
              <w:bottom w:val="single" w:color="auto" w:sz="4" w:space="0"/>
              <w:right w:val="single" w:color="auto" w:sz="4" w:space="0"/>
            </w:tcBorders>
            <w:shd w:val="clear" w:color="auto" w:fill="auto"/>
            <w:noWrap/>
          </w:tcPr>
          <w:p w:rsidR="00F91713" w:rsidP="00F91713" w:rsidRDefault="00F91713" w14:paraId="0C62484F" w14:textId="3EA484D1">
            <w:pPr>
              <w:pStyle w:val="Default"/>
              <w:rPr>
                <w:sz w:val="22"/>
                <w:szCs w:val="22"/>
              </w:rPr>
            </w:pPr>
            <w:r>
              <w:rPr>
                <w:i/>
                <w:iCs/>
                <w:sz w:val="22"/>
                <w:szCs w:val="22"/>
              </w:rPr>
              <w:t xml:space="preserve">Incluya cualquier historial relevante no incluido en la nota de </w:t>
            </w:r>
            <w:proofErr w:type="spellStart"/>
            <w:r>
              <w:rPr>
                <w:i/>
                <w:iCs/>
                <w:sz w:val="22"/>
                <w:szCs w:val="22"/>
              </w:rPr>
              <w:t>tria</w:t>
            </w:r>
            <w:r w:rsidR="00B8585E">
              <w:rPr>
                <w:i/>
                <w:iCs/>
                <w:sz w:val="22"/>
                <w:szCs w:val="22"/>
              </w:rPr>
              <w:t>g</w:t>
            </w:r>
            <w:r>
              <w:rPr>
                <w:i/>
                <w:iCs/>
                <w:sz w:val="22"/>
                <w:szCs w:val="22"/>
              </w:rPr>
              <w:t>e</w:t>
            </w:r>
            <w:proofErr w:type="spellEnd"/>
            <w:r>
              <w:rPr>
                <w:i/>
                <w:iCs/>
                <w:sz w:val="22"/>
                <w:szCs w:val="22"/>
              </w:rPr>
              <w:t xml:space="preserve"> anterior. ¿Qué información solo se dará a los alumnos si preguntan? ¿Quién proporcionará esta información (voz del maniquí, confederado, SP, etc.)? </w:t>
            </w:r>
          </w:p>
          <w:p w:rsidR="00F91713" w:rsidP="00F91713" w:rsidRDefault="00F91713" w14:paraId="4843D941" w14:textId="77777777">
            <w:pPr>
              <w:rPr>
                <w:sz w:val="22"/>
                <w:szCs w:val="22"/>
                <w:lang w:val="es-CL"/>
              </w:rPr>
            </w:pPr>
          </w:p>
          <w:p w:rsidR="00F91713" w:rsidP="00F91713" w:rsidRDefault="00F91713" w14:paraId="081D90FB" w14:textId="77777777">
            <w:pPr>
              <w:rPr>
                <w:sz w:val="22"/>
                <w:szCs w:val="22"/>
                <w:lang w:val="es-CL"/>
              </w:rPr>
            </w:pPr>
          </w:p>
          <w:p w:rsidR="00F91713" w:rsidP="00F91713" w:rsidRDefault="00F91713" w14:paraId="169407EA" w14:textId="77777777">
            <w:pPr>
              <w:rPr>
                <w:sz w:val="22"/>
                <w:szCs w:val="22"/>
                <w:lang w:val="es-CL"/>
              </w:rPr>
            </w:pPr>
          </w:p>
          <w:p w:rsidRPr="00F1321C" w:rsidR="00F91713" w:rsidP="00F91713" w:rsidRDefault="00A22C36" w14:paraId="41DBE182" w14:textId="1C37F086">
            <w:pPr>
              <w:rPr>
                <w:rFonts w:eastAsia="Times New Roman" w:cs="Times New Roman"/>
                <w:color w:val="000000"/>
                <w:sz w:val="22"/>
              </w:rPr>
            </w:pPr>
            <w:proofErr w:type="spellStart"/>
            <w:r w:rsidRPr="00127436">
              <w:rPr>
                <w:sz w:val="22"/>
                <w:szCs w:val="22"/>
                <w:lang w:val="pt-BR"/>
              </w:rPr>
              <w:t>Historia</w:t>
            </w:r>
            <w:proofErr w:type="spellEnd"/>
            <w:r w:rsidRPr="00127436">
              <w:rPr>
                <w:sz w:val="22"/>
                <w:szCs w:val="22"/>
                <w:lang w:val="pt-BR"/>
              </w:rPr>
              <w:t xml:space="preserve"> de</w:t>
            </w:r>
            <w:r w:rsidRPr="00127436" w:rsidR="00281AF9">
              <w:rPr>
                <w:sz w:val="22"/>
                <w:szCs w:val="22"/>
                <w:lang w:val="pt-BR"/>
              </w:rPr>
              <w:t xml:space="preserve"> antecedente</w:t>
            </w:r>
            <w:r w:rsidRPr="00127436">
              <w:rPr>
                <w:sz w:val="22"/>
                <w:szCs w:val="22"/>
                <w:lang w:val="pt-BR"/>
              </w:rPr>
              <w:t>s</w:t>
            </w:r>
            <w:r w:rsidRPr="00127436" w:rsidR="00F91713">
              <w:rPr>
                <w:sz w:val="22"/>
                <w:szCs w:val="22"/>
                <w:lang w:val="pt-BR"/>
              </w:rPr>
              <w:t xml:space="preserve"> de </w:t>
            </w:r>
            <w:proofErr w:type="spellStart"/>
            <w:r w:rsidRPr="00127436" w:rsidR="00F91713">
              <w:rPr>
                <w:sz w:val="22"/>
                <w:szCs w:val="22"/>
                <w:lang w:val="pt-BR"/>
              </w:rPr>
              <w:t>tria</w:t>
            </w:r>
            <w:r w:rsidRPr="00127436">
              <w:rPr>
                <w:sz w:val="22"/>
                <w:szCs w:val="22"/>
                <w:lang w:val="pt-BR"/>
              </w:rPr>
              <w:t>g</w:t>
            </w:r>
            <w:r w:rsidRPr="00127436" w:rsidR="00F91713">
              <w:rPr>
                <w:sz w:val="22"/>
                <w:szCs w:val="22"/>
                <w:lang w:val="pt-BR"/>
              </w:rPr>
              <w:t>e</w:t>
            </w:r>
            <w:proofErr w:type="spellEnd"/>
            <w:r w:rsidRPr="00127436" w:rsidR="00F91713">
              <w:rPr>
                <w:sz w:val="22"/>
                <w:szCs w:val="22"/>
                <w:lang w:val="pt-BR"/>
              </w:rPr>
              <w:t xml:space="preserve">. </w:t>
            </w:r>
            <w:r w:rsidRPr="00F91713" w:rsidR="00F91713">
              <w:rPr>
                <w:sz w:val="22"/>
                <w:szCs w:val="22"/>
                <w:lang w:val="es-CL"/>
              </w:rPr>
              <w:t xml:space="preserve">Historial de viaje adicional dado. </w:t>
            </w:r>
          </w:p>
          <w:p w:rsidRPr="00F1321C" w:rsidR="00E128FC" w:rsidP="00AE3326" w:rsidRDefault="00E128FC" w14:paraId="421B9FDD" w14:textId="39D75552">
            <w:pPr>
              <w:rPr>
                <w:rFonts w:eastAsia="Times New Roman" w:cs="Times New Roman"/>
                <w:color w:val="000000"/>
                <w:sz w:val="22"/>
              </w:rPr>
            </w:pPr>
          </w:p>
        </w:tc>
      </w:tr>
      <w:tr w:rsidRPr="00987075" w:rsidR="00280761" w:rsidTr="003D01EB" w14:paraId="07E9C414" w14:textId="77777777">
        <w:trPr>
          <w:trHeight w:val="184"/>
        </w:trPr>
        <w:tc>
          <w:tcPr>
            <w:tcW w:w="11057"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noWrap/>
          </w:tcPr>
          <w:p w:rsidRPr="00987075" w:rsidR="00280761" w:rsidP="003D01EB" w:rsidRDefault="00E128FC" w14:paraId="39B8F708" w14:textId="4D3C5EB5">
            <w:pPr>
              <w:jc w:val="center"/>
              <w:rPr>
                <w:rFonts w:eastAsia="Times New Roman" w:cs="Times New Roman"/>
                <w:b/>
                <w:color w:val="000000"/>
                <w:sz w:val="28"/>
                <w:szCs w:val="28"/>
                <w:lang w:val="es-CL"/>
              </w:rPr>
            </w:pPr>
            <w:r w:rsidRPr="00987075">
              <w:rPr>
                <w:rFonts w:eastAsia="Times New Roman" w:cs="Times New Roman"/>
                <w:b/>
                <w:color w:val="000000"/>
                <w:szCs w:val="28"/>
                <w:lang w:val="es-CL"/>
              </w:rPr>
              <w:t>B</w:t>
            </w:r>
            <w:r w:rsidRPr="00987075" w:rsidR="00280761">
              <w:rPr>
                <w:rFonts w:eastAsia="Times New Roman" w:cs="Times New Roman"/>
                <w:b/>
                <w:color w:val="000000"/>
                <w:szCs w:val="28"/>
                <w:lang w:val="es-CL"/>
              </w:rPr>
              <w:t xml:space="preserve">. </w:t>
            </w:r>
            <w:r w:rsidR="003C3F3A">
              <w:rPr>
                <w:rFonts w:eastAsia="Times New Roman" w:cs="Times New Roman"/>
                <w:b/>
                <w:color w:val="000000"/>
                <w:szCs w:val="28"/>
                <w:lang w:val="es-CL"/>
              </w:rPr>
              <w:t xml:space="preserve">Examen </w:t>
            </w:r>
            <w:r w:rsidR="00B8585E">
              <w:rPr>
                <w:rFonts w:eastAsia="Times New Roman" w:cs="Times New Roman"/>
                <w:b/>
                <w:color w:val="000000"/>
                <w:szCs w:val="28"/>
                <w:lang w:val="es-CL"/>
              </w:rPr>
              <w:t>Físico</w:t>
            </w:r>
          </w:p>
        </w:tc>
      </w:tr>
      <w:tr w:rsidRPr="00127436" w:rsidR="00E35A8F" w:rsidTr="00E35A8F" w14:paraId="4F34F254" w14:textId="77777777">
        <w:trPr>
          <w:trHeight w:val="256"/>
        </w:trPr>
        <w:tc>
          <w:tcPr>
            <w:tcW w:w="11057" w:type="dxa"/>
            <w:gridSpan w:val="2"/>
            <w:tcBorders>
              <w:top w:val="single" w:color="auto" w:sz="4" w:space="0"/>
              <w:left w:val="single" w:color="auto" w:sz="4" w:space="0"/>
              <w:bottom w:val="single" w:color="auto" w:sz="4" w:space="0"/>
              <w:right w:val="single" w:color="auto" w:sz="4" w:space="0"/>
            </w:tcBorders>
            <w:shd w:val="clear" w:color="auto" w:fill="auto"/>
            <w:noWrap/>
          </w:tcPr>
          <w:p w:rsidRPr="00B8585E" w:rsidR="00E35A8F" w:rsidP="00464B5F" w:rsidRDefault="00B8585E" w14:paraId="46B9566A" w14:textId="39960F65">
            <w:pPr>
              <w:tabs>
                <w:tab w:val="left" w:pos="9328"/>
              </w:tabs>
              <w:rPr>
                <w:rFonts w:eastAsia="Times New Roman" w:cs="Times New Roman"/>
                <w:i/>
                <w:iCs/>
                <w:color w:val="000000"/>
                <w:sz w:val="22"/>
                <w:lang w:val="es-CL"/>
              </w:rPr>
            </w:pPr>
            <w:r w:rsidRPr="00B8585E">
              <w:rPr>
                <w:rFonts w:eastAsia="Times New Roman" w:cs="Times New Roman"/>
                <w:i/>
                <w:iCs/>
                <w:color w:val="000000"/>
                <w:sz w:val="22"/>
                <w:lang w:val="es-CL"/>
              </w:rPr>
              <w:t>Enumere los hallazgos positivos y negativos pertinentes.</w:t>
            </w:r>
          </w:p>
        </w:tc>
      </w:tr>
      <w:tr w:rsidRPr="00B8585E" w:rsidR="000115F4" w:rsidTr="00E35A8F" w14:paraId="034777ED" w14:textId="77777777">
        <w:trPr>
          <w:trHeight w:val="256"/>
        </w:trPr>
        <w:tc>
          <w:tcPr>
            <w:tcW w:w="5528" w:type="dxa"/>
            <w:tcBorders>
              <w:top w:val="single" w:color="auto" w:sz="4" w:space="0"/>
              <w:left w:val="single" w:color="auto" w:sz="4" w:space="0"/>
              <w:bottom w:val="single" w:color="auto" w:sz="4" w:space="0"/>
              <w:right w:val="single" w:color="auto" w:sz="4" w:space="0"/>
            </w:tcBorders>
            <w:shd w:val="clear" w:color="auto" w:fill="auto"/>
            <w:noWrap/>
          </w:tcPr>
          <w:p w:rsidRPr="00B8585E" w:rsidR="000115F4" w:rsidP="000115F4" w:rsidRDefault="000115F4" w14:paraId="5662B5AF" w14:textId="068C94B7">
            <w:pPr>
              <w:tabs>
                <w:tab w:val="left" w:pos="9328"/>
              </w:tabs>
              <w:rPr>
                <w:rFonts w:eastAsia="Times New Roman" w:cs="Times New Roman"/>
                <w:iCs/>
                <w:color w:val="000000"/>
                <w:sz w:val="22"/>
                <w:lang w:val="es-CL"/>
              </w:rPr>
            </w:pPr>
            <w:r w:rsidRPr="00B8585E">
              <w:rPr>
                <w:color w:val="000000"/>
                <w:sz w:val="22"/>
                <w:szCs w:val="22"/>
                <w:lang w:val="es-CL"/>
              </w:rPr>
              <w:t>Cardi</w:t>
            </w:r>
            <w:r w:rsidR="00B8585E">
              <w:rPr>
                <w:color w:val="000000"/>
                <w:sz w:val="22"/>
                <w:szCs w:val="22"/>
                <w:lang w:val="es-CL"/>
              </w:rPr>
              <w:t>aco: Taquicardia.</w:t>
            </w:r>
          </w:p>
        </w:tc>
        <w:tc>
          <w:tcPr>
            <w:tcW w:w="5529" w:type="dxa"/>
            <w:tcBorders>
              <w:top w:val="single" w:color="auto" w:sz="4" w:space="0"/>
              <w:left w:val="single" w:color="auto" w:sz="4" w:space="0"/>
              <w:bottom w:val="single" w:color="auto" w:sz="4" w:space="0"/>
              <w:right w:val="single" w:color="auto" w:sz="4" w:space="0"/>
            </w:tcBorders>
            <w:shd w:val="clear" w:color="auto" w:fill="auto"/>
          </w:tcPr>
          <w:p w:rsidRPr="00B8585E" w:rsidR="000115F4" w:rsidP="000115F4" w:rsidRDefault="00C61B73" w14:paraId="23E0D491" w14:textId="179BFA31">
            <w:pPr>
              <w:tabs>
                <w:tab w:val="left" w:pos="9328"/>
              </w:tabs>
              <w:rPr>
                <w:rFonts w:eastAsia="Times New Roman" w:cs="Times New Roman"/>
                <w:color w:val="000000"/>
                <w:sz w:val="22"/>
                <w:lang w:val="es-CL"/>
              </w:rPr>
            </w:pPr>
            <w:r w:rsidRPr="00B8585E">
              <w:rPr>
                <w:color w:val="000000"/>
                <w:sz w:val="22"/>
                <w:szCs w:val="22"/>
                <w:lang w:val="es-CL"/>
              </w:rPr>
              <w:t>Neuro</w:t>
            </w:r>
            <w:r>
              <w:rPr>
                <w:color w:val="000000"/>
                <w:sz w:val="22"/>
                <w:szCs w:val="22"/>
                <w:lang w:val="es-CL"/>
              </w:rPr>
              <w:t>lógico</w:t>
            </w:r>
            <w:r w:rsidRPr="00B8585E" w:rsidR="000115F4">
              <w:rPr>
                <w:color w:val="000000"/>
                <w:sz w:val="22"/>
                <w:szCs w:val="22"/>
                <w:lang w:val="es-CL"/>
              </w:rPr>
              <w:t>: N</w:t>
            </w:r>
            <w:r>
              <w:rPr>
                <w:color w:val="000000"/>
                <w:sz w:val="22"/>
                <w:szCs w:val="22"/>
                <w:lang w:val="es-CL"/>
              </w:rPr>
              <w:t>ulo</w:t>
            </w:r>
          </w:p>
        </w:tc>
      </w:tr>
      <w:tr w:rsidRPr="00B8585E" w:rsidR="000115F4" w:rsidTr="00E35A8F" w14:paraId="5E4F1159" w14:textId="77777777">
        <w:trPr>
          <w:trHeight w:val="256"/>
        </w:trPr>
        <w:tc>
          <w:tcPr>
            <w:tcW w:w="5528" w:type="dxa"/>
            <w:tcBorders>
              <w:top w:val="single" w:color="auto" w:sz="4" w:space="0"/>
              <w:left w:val="single" w:color="auto" w:sz="4" w:space="0"/>
              <w:bottom w:val="single" w:color="auto" w:sz="4" w:space="0"/>
              <w:right w:val="single" w:color="auto" w:sz="4" w:space="0"/>
            </w:tcBorders>
            <w:shd w:val="clear" w:color="auto" w:fill="auto"/>
            <w:noWrap/>
          </w:tcPr>
          <w:p w:rsidRPr="00766E19" w:rsidR="000115F4" w:rsidP="00766E19" w:rsidRDefault="00766E19" w14:paraId="4AB429BE" w14:textId="6004606C">
            <w:pPr>
              <w:pStyle w:val="Default"/>
              <w:rPr>
                <w:sz w:val="22"/>
                <w:szCs w:val="22"/>
              </w:rPr>
            </w:pPr>
            <w:r>
              <w:rPr>
                <w:sz w:val="22"/>
                <w:szCs w:val="22"/>
              </w:rPr>
              <w:t xml:space="preserve">Respiratorio: Crepitación y sibilancias espiratorias bilateralmente, tos productiva </w:t>
            </w:r>
          </w:p>
        </w:tc>
        <w:tc>
          <w:tcPr>
            <w:tcW w:w="5529" w:type="dxa"/>
            <w:tcBorders>
              <w:top w:val="single" w:color="auto" w:sz="4" w:space="0"/>
              <w:left w:val="single" w:color="auto" w:sz="4" w:space="0"/>
              <w:bottom w:val="single" w:color="auto" w:sz="4" w:space="0"/>
              <w:right w:val="single" w:color="auto" w:sz="4" w:space="0"/>
            </w:tcBorders>
            <w:shd w:val="clear" w:color="auto" w:fill="auto"/>
          </w:tcPr>
          <w:p w:rsidRPr="00B8585E" w:rsidR="000115F4" w:rsidP="000115F4" w:rsidRDefault="00C61B73" w14:paraId="7CB246B2" w14:textId="15B1FB12">
            <w:pPr>
              <w:tabs>
                <w:tab w:val="left" w:pos="9328"/>
              </w:tabs>
              <w:rPr>
                <w:rFonts w:eastAsia="Times New Roman" w:cs="Times New Roman"/>
                <w:color w:val="000000"/>
                <w:sz w:val="22"/>
                <w:lang w:val="es-CL"/>
              </w:rPr>
            </w:pPr>
            <w:r>
              <w:rPr>
                <w:color w:val="000000"/>
                <w:sz w:val="22"/>
                <w:szCs w:val="22"/>
                <w:lang w:val="es-CL"/>
              </w:rPr>
              <w:t>Cabeza y cuello:</w:t>
            </w:r>
            <w:r w:rsidRPr="00B8585E" w:rsidR="000115F4">
              <w:rPr>
                <w:color w:val="000000"/>
                <w:sz w:val="22"/>
                <w:szCs w:val="22"/>
                <w:lang w:val="es-CL"/>
              </w:rPr>
              <w:t xml:space="preserve"> Cor</w:t>
            </w:r>
            <w:r>
              <w:rPr>
                <w:color w:val="000000"/>
                <w:sz w:val="22"/>
                <w:szCs w:val="22"/>
                <w:lang w:val="es-CL"/>
              </w:rPr>
              <w:t>iza</w:t>
            </w:r>
          </w:p>
        </w:tc>
      </w:tr>
      <w:tr w:rsidRPr="00B8585E" w:rsidR="000115F4" w:rsidTr="00E35A8F" w14:paraId="705BBC6F" w14:textId="77777777">
        <w:trPr>
          <w:trHeight w:val="256"/>
        </w:trPr>
        <w:tc>
          <w:tcPr>
            <w:tcW w:w="5528" w:type="dxa"/>
            <w:tcBorders>
              <w:top w:val="single" w:color="auto" w:sz="4" w:space="0"/>
              <w:left w:val="single" w:color="auto" w:sz="4" w:space="0"/>
              <w:bottom w:val="single" w:color="auto" w:sz="4" w:space="0"/>
              <w:right w:val="single" w:color="auto" w:sz="4" w:space="0"/>
            </w:tcBorders>
            <w:shd w:val="clear" w:color="auto" w:fill="auto"/>
            <w:noWrap/>
          </w:tcPr>
          <w:p w:rsidRPr="00B8585E" w:rsidR="000115F4" w:rsidP="000115F4" w:rsidRDefault="000115F4" w14:paraId="5B5E7F7E" w14:textId="5C3EFB5D">
            <w:pPr>
              <w:tabs>
                <w:tab w:val="left" w:pos="9328"/>
              </w:tabs>
              <w:rPr>
                <w:rFonts w:eastAsia="Times New Roman" w:cs="Times New Roman"/>
                <w:iCs/>
                <w:color w:val="000000"/>
                <w:sz w:val="22"/>
                <w:lang w:val="es-CL"/>
              </w:rPr>
            </w:pPr>
            <w:r w:rsidRPr="00B8585E">
              <w:rPr>
                <w:color w:val="000000"/>
                <w:sz w:val="22"/>
                <w:szCs w:val="22"/>
                <w:lang w:val="es-CL"/>
              </w:rPr>
              <w:t>Abdo</w:t>
            </w:r>
            <w:r w:rsidR="00C61B73">
              <w:rPr>
                <w:color w:val="000000"/>
                <w:sz w:val="22"/>
                <w:szCs w:val="22"/>
                <w:lang w:val="es-CL"/>
              </w:rPr>
              <w:t>men</w:t>
            </w:r>
            <w:r w:rsidRPr="00B8585E">
              <w:rPr>
                <w:color w:val="000000"/>
                <w:sz w:val="22"/>
                <w:szCs w:val="22"/>
                <w:lang w:val="es-CL"/>
              </w:rPr>
              <w:t>: N</w:t>
            </w:r>
            <w:r w:rsidR="00C61B73">
              <w:rPr>
                <w:color w:val="000000"/>
                <w:sz w:val="22"/>
                <w:szCs w:val="22"/>
                <w:lang w:val="es-CL"/>
              </w:rPr>
              <w:t>ulo</w:t>
            </w:r>
          </w:p>
        </w:tc>
        <w:tc>
          <w:tcPr>
            <w:tcW w:w="5529" w:type="dxa"/>
            <w:tcBorders>
              <w:top w:val="single" w:color="auto" w:sz="4" w:space="0"/>
              <w:left w:val="single" w:color="auto" w:sz="4" w:space="0"/>
              <w:bottom w:val="single" w:color="auto" w:sz="4" w:space="0"/>
              <w:right w:val="single" w:color="auto" w:sz="4" w:space="0"/>
            </w:tcBorders>
            <w:shd w:val="clear" w:color="auto" w:fill="auto"/>
          </w:tcPr>
          <w:p w:rsidRPr="00B8585E" w:rsidR="000115F4" w:rsidP="000115F4" w:rsidRDefault="00E632F1" w14:paraId="534DF278" w14:textId="0455A0A3">
            <w:pPr>
              <w:tabs>
                <w:tab w:val="left" w:pos="9328"/>
              </w:tabs>
              <w:rPr>
                <w:rFonts w:eastAsia="Times New Roman" w:cs="Times New Roman"/>
                <w:color w:val="000000"/>
                <w:sz w:val="22"/>
                <w:lang w:val="es-CL"/>
              </w:rPr>
            </w:pPr>
            <w:r>
              <w:rPr>
                <w:color w:val="000000"/>
                <w:sz w:val="22"/>
                <w:szCs w:val="22"/>
                <w:lang w:val="es-CL"/>
              </w:rPr>
              <w:t>Mucosas y piel</w:t>
            </w:r>
            <w:r w:rsidRPr="00B8585E" w:rsidR="000115F4">
              <w:rPr>
                <w:color w:val="000000"/>
                <w:sz w:val="22"/>
                <w:szCs w:val="22"/>
                <w:lang w:val="es-CL"/>
              </w:rPr>
              <w:t xml:space="preserve">: </w:t>
            </w:r>
            <w:r w:rsidR="0041523C">
              <w:rPr>
                <w:color w:val="000000"/>
                <w:sz w:val="22"/>
                <w:szCs w:val="22"/>
                <w:lang w:val="es-CL"/>
              </w:rPr>
              <w:t>Sonrojada</w:t>
            </w:r>
          </w:p>
        </w:tc>
      </w:tr>
      <w:tr w:rsidRPr="00B8585E" w:rsidR="00E35A8F" w:rsidTr="00E35A8F" w14:paraId="62D0A442" w14:textId="77777777">
        <w:trPr>
          <w:trHeight w:val="256"/>
        </w:trPr>
        <w:tc>
          <w:tcPr>
            <w:tcW w:w="11057" w:type="dxa"/>
            <w:gridSpan w:val="2"/>
            <w:tcBorders>
              <w:top w:val="single" w:color="auto" w:sz="4" w:space="0"/>
              <w:left w:val="single" w:color="auto" w:sz="4" w:space="0"/>
              <w:bottom w:val="single" w:color="auto" w:sz="4" w:space="0"/>
              <w:right w:val="single" w:color="auto" w:sz="4" w:space="0"/>
            </w:tcBorders>
            <w:shd w:val="clear" w:color="auto" w:fill="auto"/>
            <w:noWrap/>
          </w:tcPr>
          <w:p w:rsidRPr="00B8585E" w:rsidR="00E35A8F" w:rsidP="00E35A8F" w:rsidRDefault="00464B5F" w14:paraId="71519BBD" w14:textId="0DCD65E1">
            <w:pPr>
              <w:tabs>
                <w:tab w:val="left" w:pos="9328"/>
              </w:tabs>
              <w:rPr>
                <w:rFonts w:eastAsia="Times New Roman" w:cs="Times New Roman"/>
                <w:color w:val="000000"/>
                <w:sz w:val="22"/>
                <w:lang w:val="es-CL"/>
              </w:rPr>
            </w:pPr>
            <w:r w:rsidRPr="00B8585E">
              <w:rPr>
                <w:rFonts w:eastAsia="Times New Roman" w:cs="Times New Roman"/>
                <w:color w:val="000000"/>
                <w:sz w:val="22"/>
                <w:lang w:val="es-CL"/>
              </w:rPr>
              <w:t>Ot</w:t>
            </w:r>
            <w:r w:rsidR="00C61B73">
              <w:rPr>
                <w:rFonts w:eastAsia="Times New Roman" w:cs="Times New Roman"/>
                <w:color w:val="000000"/>
                <w:sz w:val="22"/>
                <w:lang w:val="es-CL"/>
              </w:rPr>
              <w:t>ro</w:t>
            </w:r>
            <w:r w:rsidRPr="00B8585E" w:rsidR="00E35A8F">
              <w:rPr>
                <w:rFonts w:eastAsia="Times New Roman" w:cs="Times New Roman"/>
                <w:color w:val="000000"/>
                <w:sz w:val="22"/>
                <w:lang w:val="es-CL"/>
              </w:rPr>
              <w:t>:</w:t>
            </w:r>
            <w:r w:rsidRPr="00B8585E" w:rsidR="000115F4">
              <w:rPr>
                <w:rFonts w:eastAsia="Times New Roman" w:cs="Times New Roman"/>
                <w:color w:val="000000"/>
                <w:sz w:val="22"/>
                <w:lang w:val="es-CL"/>
              </w:rPr>
              <w:t xml:space="preserve"> N</w:t>
            </w:r>
            <w:r w:rsidR="00C61B73">
              <w:rPr>
                <w:rFonts w:eastAsia="Times New Roman" w:cs="Times New Roman"/>
                <w:color w:val="000000"/>
                <w:sz w:val="22"/>
                <w:lang w:val="es-CL"/>
              </w:rPr>
              <w:t>u</w:t>
            </w:r>
            <w:r w:rsidRPr="00B8585E" w:rsidR="000115F4">
              <w:rPr>
                <w:rFonts w:eastAsia="Times New Roman" w:cs="Times New Roman"/>
                <w:color w:val="000000"/>
                <w:sz w:val="22"/>
                <w:lang w:val="es-CL"/>
              </w:rPr>
              <w:t>l</w:t>
            </w:r>
            <w:r w:rsidR="00C61B73">
              <w:rPr>
                <w:rFonts w:eastAsia="Times New Roman" w:cs="Times New Roman"/>
                <w:color w:val="000000"/>
                <w:sz w:val="22"/>
                <w:lang w:val="es-CL"/>
              </w:rPr>
              <w:t>o</w:t>
            </w:r>
          </w:p>
        </w:tc>
      </w:tr>
    </w:tbl>
    <w:p w:rsidRPr="00B8585E" w:rsidR="008F53C7" w:rsidRDefault="008F53C7" w14:paraId="46B77EA0" w14:textId="24949F6E">
      <w:pPr>
        <w:rPr>
          <w:b/>
          <w:sz w:val="28"/>
          <w:lang w:val="es-CL"/>
        </w:rPr>
      </w:pPr>
      <w:r w:rsidRPr="00B8585E">
        <w:rPr>
          <w:b/>
          <w:sz w:val="28"/>
          <w:lang w:val="es-CL"/>
        </w:rPr>
        <w:br w:type="page"/>
      </w:r>
    </w:p>
    <w:p w:rsidRPr="00987075" w:rsidR="00397112" w:rsidP="00397112" w:rsidRDefault="0034424F" w14:paraId="5BEB1EDD" w14:textId="096965C6">
      <w:pPr>
        <w:ind w:firstLine="360"/>
        <w:rPr>
          <w:b/>
          <w:sz w:val="28"/>
          <w:lang w:val="es-CL"/>
        </w:rPr>
      </w:pPr>
      <w:r w:rsidRPr="00987075">
        <w:rPr>
          <w:b/>
          <w:sz w:val="28"/>
          <w:lang w:val="es-CL"/>
        </w:rPr>
        <w:lastRenderedPageBreak/>
        <w:t>Sec</w:t>
      </w:r>
      <w:r w:rsidR="00E322AC">
        <w:rPr>
          <w:b/>
          <w:sz w:val="28"/>
          <w:lang w:val="es-CL"/>
        </w:rPr>
        <w:t>cion3: Requisitos Técnico/Visión de la Sala</w:t>
      </w:r>
    </w:p>
    <w:p w:rsidRPr="00987075" w:rsidR="00397112" w:rsidP="00220572" w:rsidRDefault="00397112" w14:paraId="7406F8BF" w14:textId="77777777">
      <w:pPr>
        <w:rPr>
          <w:sz w:val="28"/>
          <w:lang w:val="es-CL"/>
        </w:rPr>
      </w:pPr>
    </w:p>
    <w:tbl>
      <w:tblPr>
        <w:tblW w:w="11165" w:type="dxa"/>
        <w:tblInd w:w="567" w:type="dxa"/>
        <w:tblLayout w:type="fixed"/>
        <w:tblLook w:val="04A0" w:firstRow="1" w:lastRow="0" w:firstColumn="1" w:lastColumn="0" w:noHBand="0" w:noVBand="1"/>
      </w:tblPr>
      <w:tblGrid>
        <w:gridCol w:w="11135"/>
        <w:gridCol w:w="15"/>
        <w:gridCol w:w="15"/>
      </w:tblGrid>
      <w:tr w:rsidRPr="00987075" w:rsidR="002B09B6" w:rsidTr="0080030E" w14:paraId="6AB287F0" w14:textId="77777777">
        <w:trPr>
          <w:gridAfter w:val="2"/>
          <w:wAfter w:w="30" w:type="dxa"/>
          <w:trHeight w:val="233"/>
        </w:trPr>
        <w:tc>
          <w:tcPr>
            <w:tcW w:w="11135"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987075" w:rsidR="002B09B6" w:rsidP="00EE73DF" w:rsidRDefault="003C193E" w14:paraId="78C64E30" w14:textId="4E0539AF">
            <w:pPr>
              <w:jc w:val="center"/>
              <w:rPr>
                <w:rFonts w:eastAsia="Times New Roman" w:cs="Times New Roman"/>
                <w:b/>
                <w:color w:val="000000"/>
                <w:szCs w:val="28"/>
                <w:lang w:val="es-CL"/>
              </w:rPr>
            </w:pPr>
            <w:r w:rsidRPr="00987075">
              <w:rPr>
                <w:rFonts w:eastAsia="Times New Roman" w:cs="Times New Roman"/>
                <w:b/>
                <w:color w:val="000000"/>
                <w:szCs w:val="28"/>
                <w:lang w:val="es-CL"/>
              </w:rPr>
              <w:t>A</w:t>
            </w:r>
            <w:r w:rsidRPr="00987075" w:rsidR="002B09B6">
              <w:rPr>
                <w:rFonts w:eastAsia="Times New Roman" w:cs="Times New Roman"/>
                <w:b/>
                <w:color w:val="000000"/>
                <w:szCs w:val="28"/>
                <w:lang w:val="es-CL"/>
              </w:rPr>
              <w:t xml:space="preserve">. </w:t>
            </w:r>
            <w:r w:rsidRPr="00987075" w:rsidR="00406499">
              <w:rPr>
                <w:rFonts w:eastAsia="Times New Roman" w:cs="Times New Roman"/>
                <w:b/>
                <w:color w:val="000000"/>
                <w:szCs w:val="28"/>
                <w:lang w:val="es-CL"/>
              </w:rPr>
              <w:t>Pa</w:t>
            </w:r>
            <w:r w:rsidR="00E322AC">
              <w:rPr>
                <w:rFonts w:eastAsia="Times New Roman" w:cs="Times New Roman"/>
                <w:b/>
                <w:color w:val="000000"/>
                <w:szCs w:val="28"/>
                <w:lang w:val="es-CL"/>
              </w:rPr>
              <w:t>ciente</w:t>
            </w:r>
          </w:p>
        </w:tc>
      </w:tr>
      <w:tr w:rsidRPr="00987075" w:rsidR="0055594B" w:rsidTr="0080030E" w14:paraId="5D45AC81" w14:textId="77777777">
        <w:trPr>
          <w:gridAfter w:val="2"/>
          <w:wAfter w:w="30" w:type="dxa"/>
          <w:trHeight w:val="159"/>
        </w:trPr>
        <w:tc>
          <w:tcPr>
            <w:tcW w:w="11135" w:type="dxa"/>
            <w:tcBorders>
              <w:top w:val="single" w:color="auto" w:sz="4" w:space="0"/>
              <w:left w:val="single" w:color="auto" w:sz="4" w:space="0"/>
              <w:right w:val="single" w:color="auto" w:sz="4" w:space="0"/>
            </w:tcBorders>
            <w:shd w:val="clear" w:color="auto" w:fill="auto"/>
            <w:noWrap/>
            <w:vAlign w:val="center"/>
          </w:tcPr>
          <w:p w:rsidRPr="00987075" w:rsidR="0055594B" w:rsidP="006A01E4" w:rsidRDefault="008C02A7" w14:paraId="0A9DA814" w14:textId="0BCB6A29">
            <w:pPr>
              <w:tabs>
                <w:tab w:val="left" w:pos="1536"/>
              </w:tabs>
              <w:rPr>
                <w:rFonts w:eastAsia="Times New Roman" w:cs="Times New Roman"/>
                <w:color w:val="000000"/>
                <w:sz w:val="22"/>
                <w:szCs w:val="28"/>
                <w:lang w:val="es-CL"/>
              </w:rPr>
            </w:pPr>
            <w:sdt>
              <w:sdtPr>
                <w:rPr>
                  <w:sz w:val="22"/>
                  <w:szCs w:val="28"/>
                  <w:lang w:val="es-CL"/>
                </w:rPr>
                <w:id w:val="1178935468"/>
                <w14:checkbox>
                  <w14:checked w14:val="1"/>
                  <w14:checkedState w14:val="2612" w14:font="MS Gothic"/>
                  <w14:uncheckedState w14:val="2610" w14:font="MS Gothic"/>
                </w14:checkbox>
              </w:sdtPr>
              <w:sdtEndPr/>
              <w:sdtContent>
                <w:r w:rsidRPr="00987075" w:rsidR="006A01E4">
                  <w:rPr>
                    <w:rFonts w:ascii="MS Gothic" w:hAnsi="MS Gothic" w:eastAsia="MS Gothic"/>
                    <w:sz w:val="22"/>
                    <w:szCs w:val="28"/>
                    <w:lang w:val="es-CL"/>
                  </w:rPr>
                  <w:t>☒</w:t>
                </w:r>
              </w:sdtContent>
            </w:sdt>
            <w:r w:rsidRPr="00987075" w:rsidR="0055594B">
              <w:rPr>
                <w:sz w:val="22"/>
                <w:szCs w:val="28"/>
                <w:lang w:val="es-CL"/>
              </w:rPr>
              <w:t xml:space="preserve"> </w:t>
            </w:r>
            <w:r w:rsidRPr="00987075" w:rsidR="00E322AC">
              <w:rPr>
                <w:rFonts w:eastAsia="Times New Roman" w:cs="Times New Roman"/>
                <w:color w:val="000000"/>
                <w:sz w:val="22"/>
                <w:szCs w:val="28"/>
                <w:lang w:val="es-CL"/>
              </w:rPr>
              <w:t>Ma</w:t>
            </w:r>
            <w:r w:rsidR="00E322AC">
              <w:rPr>
                <w:rFonts w:eastAsia="Times New Roman" w:cs="Times New Roman"/>
                <w:color w:val="000000"/>
                <w:sz w:val="22"/>
                <w:szCs w:val="28"/>
                <w:lang w:val="es-CL"/>
              </w:rPr>
              <w:t>niquí</w:t>
            </w:r>
            <w:r w:rsidRPr="00987075" w:rsidR="006A01E4">
              <w:rPr>
                <w:rFonts w:eastAsia="Times New Roman" w:cs="Times New Roman"/>
                <w:color w:val="000000"/>
                <w:sz w:val="22"/>
                <w:szCs w:val="28"/>
                <w:lang w:val="es-CL"/>
              </w:rPr>
              <w:t>: Adult</w:t>
            </w:r>
            <w:r w:rsidR="00E322AC">
              <w:rPr>
                <w:rFonts w:eastAsia="Times New Roman" w:cs="Times New Roman"/>
                <w:color w:val="000000"/>
                <w:sz w:val="22"/>
                <w:szCs w:val="28"/>
                <w:lang w:val="es-CL"/>
              </w:rPr>
              <w:t>o</w:t>
            </w:r>
            <w:r w:rsidRPr="00987075" w:rsidR="0055594B">
              <w:rPr>
                <w:rFonts w:eastAsia="Times New Roman" w:cs="Times New Roman"/>
                <w:color w:val="000000"/>
                <w:sz w:val="22"/>
                <w:szCs w:val="28"/>
                <w:lang w:val="es-CL"/>
              </w:rPr>
              <w:t xml:space="preserve"> </w:t>
            </w:r>
          </w:p>
        </w:tc>
      </w:tr>
      <w:tr w:rsidRPr="00987075" w:rsidR="0055594B" w:rsidTr="0080030E" w14:paraId="0CC39213" w14:textId="77777777">
        <w:trPr>
          <w:gridAfter w:val="2"/>
          <w:wAfter w:w="30" w:type="dxa"/>
          <w:trHeight w:val="159"/>
        </w:trPr>
        <w:tc>
          <w:tcPr>
            <w:tcW w:w="11135" w:type="dxa"/>
            <w:tcBorders>
              <w:top w:val="single" w:color="auto" w:sz="4" w:space="0"/>
              <w:left w:val="single" w:color="auto" w:sz="4" w:space="0"/>
              <w:right w:val="single" w:color="auto" w:sz="4" w:space="0"/>
            </w:tcBorders>
            <w:shd w:val="clear" w:color="auto" w:fill="auto"/>
            <w:noWrap/>
            <w:vAlign w:val="center"/>
          </w:tcPr>
          <w:p w:rsidRPr="00987075" w:rsidR="0055594B" w:rsidP="00C469AE" w:rsidRDefault="008C02A7" w14:paraId="2614F339" w14:textId="0F215A0F">
            <w:pPr>
              <w:tabs>
                <w:tab w:val="left" w:pos="1536"/>
              </w:tabs>
              <w:rPr>
                <w:sz w:val="22"/>
                <w:szCs w:val="28"/>
                <w:lang w:val="es-CL"/>
              </w:rPr>
            </w:pPr>
            <w:sdt>
              <w:sdtPr>
                <w:rPr>
                  <w:sz w:val="22"/>
                  <w:szCs w:val="28"/>
                  <w:lang w:val="es-CL"/>
                </w:rPr>
                <w:id w:val="-509295450"/>
                <w14:checkbox>
                  <w14:checked w14:val="1"/>
                  <w14:checkedState w14:val="2612" w14:font="MS Gothic"/>
                  <w14:uncheckedState w14:val="2610" w14:font="MS Gothic"/>
                </w14:checkbox>
              </w:sdtPr>
              <w:sdtEndPr/>
              <w:sdtContent>
                <w:r w:rsidRPr="00987075" w:rsidR="006A01E4">
                  <w:rPr>
                    <w:rFonts w:ascii="MS Gothic" w:hAnsi="MS Gothic" w:eastAsia="MS Gothic"/>
                    <w:sz w:val="22"/>
                    <w:szCs w:val="28"/>
                    <w:lang w:val="es-CL"/>
                  </w:rPr>
                  <w:t>☒</w:t>
                </w:r>
              </w:sdtContent>
            </w:sdt>
            <w:r w:rsidRPr="00987075" w:rsidR="0055594B">
              <w:rPr>
                <w:sz w:val="22"/>
                <w:szCs w:val="28"/>
                <w:lang w:val="es-CL"/>
              </w:rPr>
              <w:t xml:space="preserve"> </w:t>
            </w:r>
            <w:r w:rsidR="00E322AC">
              <w:rPr>
                <w:sz w:val="22"/>
                <w:szCs w:val="28"/>
                <w:lang w:val="es-CL"/>
              </w:rPr>
              <w:t>Paciente Estandarizado.</w:t>
            </w:r>
          </w:p>
        </w:tc>
      </w:tr>
      <w:tr w:rsidRPr="00987075" w:rsidR="0055594B" w:rsidTr="0080030E" w14:paraId="150BF6F9" w14:textId="77777777">
        <w:trPr>
          <w:gridAfter w:val="2"/>
          <w:wAfter w:w="30" w:type="dxa"/>
          <w:trHeight w:val="159"/>
        </w:trPr>
        <w:tc>
          <w:tcPr>
            <w:tcW w:w="11135" w:type="dxa"/>
            <w:tcBorders>
              <w:top w:val="single" w:color="auto" w:sz="4" w:space="0"/>
              <w:left w:val="single" w:color="auto" w:sz="4" w:space="0"/>
              <w:right w:val="single" w:color="auto" w:sz="4" w:space="0"/>
            </w:tcBorders>
            <w:shd w:val="clear" w:color="auto" w:fill="auto"/>
            <w:noWrap/>
            <w:vAlign w:val="center"/>
          </w:tcPr>
          <w:p w:rsidRPr="00987075" w:rsidR="0055594B" w:rsidP="00C469AE" w:rsidRDefault="008C02A7" w14:paraId="45C79781" w14:textId="1E251BDA">
            <w:pPr>
              <w:tabs>
                <w:tab w:val="left" w:pos="1536"/>
              </w:tabs>
              <w:rPr>
                <w:sz w:val="22"/>
                <w:szCs w:val="28"/>
                <w:lang w:val="es-CL"/>
              </w:rPr>
            </w:pPr>
            <w:sdt>
              <w:sdtPr>
                <w:rPr>
                  <w:sz w:val="22"/>
                  <w:szCs w:val="28"/>
                  <w:lang w:val="es-CL"/>
                </w:rPr>
                <w:id w:val="-1724897030"/>
                <w14:checkbox>
                  <w14:checked w14:val="0"/>
                  <w14:checkedState w14:val="2612" w14:font="MS Gothic"/>
                  <w14:uncheckedState w14:val="2610" w14:font="MS Gothic"/>
                </w14:checkbox>
              </w:sdtPr>
              <w:sdtEndPr/>
              <w:sdtContent>
                <w:r w:rsidRPr="00987075" w:rsidR="003D01EB">
                  <w:rPr>
                    <w:rFonts w:ascii="MS Gothic" w:hAnsi="MS Gothic" w:eastAsia="MS Gothic"/>
                    <w:sz w:val="22"/>
                    <w:szCs w:val="28"/>
                    <w:lang w:val="es-CL"/>
                  </w:rPr>
                  <w:t>☐</w:t>
                </w:r>
              </w:sdtContent>
            </w:sdt>
            <w:r w:rsidRPr="00987075" w:rsidR="0055594B">
              <w:rPr>
                <w:sz w:val="22"/>
                <w:szCs w:val="28"/>
                <w:lang w:val="es-CL"/>
              </w:rPr>
              <w:t xml:space="preserve"> </w:t>
            </w:r>
            <w:r w:rsidR="001175CE">
              <w:rPr>
                <w:sz w:val="22"/>
                <w:szCs w:val="28"/>
                <w:lang w:val="es-CL"/>
              </w:rPr>
              <w:t xml:space="preserve">Entrenador de tareas. </w:t>
            </w:r>
          </w:p>
        </w:tc>
      </w:tr>
      <w:tr w:rsidRPr="00987075" w:rsidR="0055594B" w:rsidTr="0080030E" w14:paraId="4FFAA689" w14:textId="77777777">
        <w:trPr>
          <w:gridAfter w:val="2"/>
          <w:wAfter w:w="30" w:type="dxa"/>
          <w:trHeight w:val="159"/>
        </w:trPr>
        <w:tc>
          <w:tcPr>
            <w:tcW w:w="11135" w:type="dxa"/>
            <w:tcBorders>
              <w:top w:val="single" w:color="auto" w:sz="4" w:space="0"/>
              <w:left w:val="single" w:color="auto" w:sz="4" w:space="0"/>
              <w:right w:val="single" w:color="auto" w:sz="4" w:space="0"/>
            </w:tcBorders>
            <w:shd w:val="clear" w:color="auto" w:fill="auto"/>
            <w:noWrap/>
            <w:vAlign w:val="center"/>
          </w:tcPr>
          <w:p w:rsidRPr="00987075" w:rsidR="0055594B" w:rsidP="00C469AE" w:rsidRDefault="008C02A7" w14:paraId="070E7066" w14:textId="3164EEBB">
            <w:pPr>
              <w:tabs>
                <w:tab w:val="left" w:pos="1536"/>
              </w:tabs>
              <w:rPr>
                <w:sz w:val="22"/>
                <w:szCs w:val="28"/>
                <w:lang w:val="es-CL"/>
              </w:rPr>
            </w:pPr>
            <w:sdt>
              <w:sdtPr>
                <w:rPr>
                  <w:sz w:val="22"/>
                  <w:szCs w:val="28"/>
                  <w:lang w:val="es-CL"/>
                </w:rPr>
                <w:id w:val="48348735"/>
                <w14:checkbox>
                  <w14:checked w14:val="0"/>
                  <w14:checkedState w14:val="2612" w14:font="MS Gothic"/>
                  <w14:uncheckedState w14:val="2610" w14:font="MS Gothic"/>
                </w14:checkbox>
              </w:sdtPr>
              <w:sdtEndPr/>
              <w:sdtContent>
                <w:r w:rsidRPr="00987075" w:rsidR="003D01EB">
                  <w:rPr>
                    <w:rFonts w:ascii="MS Gothic" w:hAnsi="MS Gothic" w:eastAsia="MS Gothic"/>
                    <w:sz w:val="22"/>
                    <w:szCs w:val="28"/>
                    <w:lang w:val="es-CL"/>
                  </w:rPr>
                  <w:t>☐</w:t>
                </w:r>
              </w:sdtContent>
            </w:sdt>
            <w:r w:rsidRPr="00987075" w:rsidR="0055594B">
              <w:rPr>
                <w:sz w:val="22"/>
                <w:szCs w:val="28"/>
                <w:lang w:val="es-CL"/>
              </w:rPr>
              <w:t xml:space="preserve"> </w:t>
            </w:r>
            <w:r w:rsidRPr="00987075" w:rsidR="0055594B">
              <w:rPr>
                <w:rFonts w:eastAsia="Times New Roman" w:cs="Times New Roman"/>
                <w:color w:val="000000"/>
                <w:sz w:val="22"/>
                <w:szCs w:val="28"/>
                <w:lang w:val="es-CL"/>
              </w:rPr>
              <w:t>H</w:t>
            </w:r>
            <w:r w:rsidR="001175CE">
              <w:rPr>
                <w:rFonts w:eastAsia="Times New Roman" w:cs="Times New Roman"/>
                <w:color w:val="000000"/>
                <w:sz w:val="22"/>
                <w:szCs w:val="28"/>
                <w:lang w:val="es-CL"/>
              </w:rPr>
              <w:t>ibrido.</w:t>
            </w:r>
          </w:p>
        </w:tc>
      </w:tr>
      <w:tr w:rsidRPr="00987075" w:rsidR="002B09B6" w:rsidTr="0080030E" w14:paraId="114A2459" w14:textId="77777777">
        <w:trPr>
          <w:gridAfter w:val="1"/>
          <w:wAfter w:w="15" w:type="dxa"/>
          <w:trHeight w:val="272"/>
        </w:trPr>
        <w:tc>
          <w:tcPr>
            <w:tcW w:w="1115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noWrap/>
          </w:tcPr>
          <w:p w:rsidRPr="00987075" w:rsidR="002B09B6" w:rsidP="00C469AE" w:rsidRDefault="00503CFB" w14:paraId="65DE03F1" w14:textId="64D17689">
            <w:pPr>
              <w:tabs>
                <w:tab w:val="left" w:pos="3472"/>
                <w:tab w:val="center" w:pos="5467"/>
              </w:tabs>
              <w:jc w:val="center"/>
              <w:rPr>
                <w:rFonts w:eastAsia="Times New Roman" w:cs="Times New Roman"/>
                <w:b/>
                <w:color w:val="000000"/>
                <w:sz w:val="28"/>
                <w:lang w:val="es-CL"/>
              </w:rPr>
            </w:pPr>
            <w:r w:rsidRPr="00987075">
              <w:rPr>
                <w:rFonts w:eastAsia="Times New Roman" w:cs="Times New Roman"/>
                <w:b/>
                <w:color w:val="000000"/>
                <w:lang w:val="es-CL"/>
              </w:rPr>
              <w:t>B</w:t>
            </w:r>
            <w:r w:rsidRPr="00987075" w:rsidR="002B09B6">
              <w:rPr>
                <w:rFonts w:eastAsia="Times New Roman" w:cs="Times New Roman"/>
                <w:b/>
                <w:color w:val="000000"/>
                <w:lang w:val="es-CL"/>
              </w:rPr>
              <w:t xml:space="preserve">. </w:t>
            </w:r>
            <w:r w:rsidR="001175CE">
              <w:rPr>
                <w:rFonts w:eastAsia="Times New Roman" w:cs="Times New Roman"/>
                <w:b/>
                <w:color w:val="000000"/>
                <w:lang w:val="es-CL"/>
              </w:rPr>
              <w:t>Equipamiento Especial Requerido</w:t>
            </w:r>
          </w:p>
        </w:tc>
      </w:tr>
      <w:tr w:rsidRPr="00127436" w:rsidR="00C2057F" w:rsidTr="0080030E" w14:paraId="7E2AC987" w14:textId="77777777">
        <w:trPr>
          <w:gridAfter w:val="1"/>
          <w:wAfter w:w="15" w:type="dxa"/>
          <w:trHeight w:val="288"/>
        </w:trPr>
        <w:tc>
          <w:tcPr>
            <w:tcW w:w="11150" w:type="dxa"/>
            <w:gridSpan w:val="2"/>
            <w:tcBorders>
              <w:top w:val="single" w:color="auto" w:sz="4" w:space="0"/>
              <w:left w:val="single" w:color="auto" w:sz="4" w:space="0"/>
              <w:bottom w:val="single" w:color="auto" w:sz="4" w:space="0"/>
              <w:right w:val="single" w:color="auto" w:sz="4" w:space="0"/>
            </w:tcBorders>
            <w:shd w:val="clear" w:color="auto" w:fill="auto"/>
            <w:noWrap/>
          </w:tcPr>
          <w:p w:rsidR="00C463C6" w:rsidP="00C463C6" w:rsidRDefault="00C463C6" w14:paraId="10A4B9F3" w14:textId="77777777">
            <w:pPr>
              <w:pStyle w:val="Default"/>
              <w:rPr>
                <w:sz w:val="22"/>
                <w:szCs w:val="22"/>
              </w:rPr>
            </w:pPr>
            <w:r>
              <w:rPr>
                <w:sz w:val="22"/>
                <w:szCs w:val="22"/>
              </w:rPr>
              <w:t xml:space="preserve">Sala de presión negativa / aislamiento </w:t>
            </w:r>
          </w:p>
          <w:p w:rsidR="00C463C6" w:rsidP="00C463C6" w:rsidRDefault="00C463C6" w14:paraId="1A7E603E" w14:textId="77777777">
            <w:pPr>
              <w:pStyle w:val="Default"/>
              <w:rPr>
                <w:sz w:val="22"/>
                <w:szCs w:val="22"/>
              </w:rPr>
            </w:pPr>
            <w:r>
              <w:rPr>
                <w:sz w:val="22"/>
                <w:szCs w:val="22"/>
              </w:rPr>
              <w:t xml:space="preserve">Equipo de Protección Personal Respiratorio para Todos los Involucrados </w:t>
            </w:r>
          </w:p>
          <w:p w:rsidR="00C463C6" w:rsidP="00C463C6" w:rsidRDefault="00C463C6" w14:paraId="12D7712F" w14:textId="125DB712">
            <w:pPr>
              <w:rPr>
                <w:sz w:val="22"/>
                <w:szCs w:val="22"/>
                <w:lang w:val="es-CL"/>
              </w:rPr>
            </w:pPr>
            <w:r w:rsidRPr="00C463C6">
              <w:rPr>
                <w:sz w:val="22"/>
                <w:szCs w:val="22"/>
                <w:lang w:val="es-CL"/>
              </w:rPr>
              <w:t xml:space="preserve">Área de colocación / colocación / ante sala (ya sea ante sala real si se realiza en sala de presión negativa, o cinta adhesiva en el piso para designar </w:t>
            </w:r>
            <w:r w:rsidRPr="00C463C6" w:rsidR="00D26087">
              <w:rPr>
                <w:sz w:val="22"/>
                <w:szCs w:val="22"/>
                <w:lang w:val="es-CL"/>
              </w:rPr>
              <w:t>un ante</w:t>
            </w:r>
            <w:r w:rsidRPr="00C463C6">
              <w:rPr>
                <w:sz w:val="22"/>
                <w:szCs w:val="22"/>
                <w:lang w:val="es-CL"/>
              </w:rPr>
              <w:t xml:space="preserve"> sala simulada) </w:t>
            </w:r>
          </w:p>
          <w:p w:rsidRPr="00127436" w:rsidR="00C2057F" w:rsidP="00D26087" w:rsidRDefault="00C2057F" w14:paraId="5AA16EF6" w14:textId="0BC2DEC1">
            <w:pPr>
              <w:rPr>
                <w:rFonts w:eastAsia="Times New Roman" w:cs="Times New Roman"/>
                <w:color w:val="000000"/>
                <w:sz w:val="22"/>
                <w:szCs w:val="22"/>
                <w:lang w:val="es-ES_tradnl"/>
              </w:rPr>
            </w:pPr>
          </w:p>
        </w:tc>
      </w:tr>
      <w:tr w:rsidRPr="00987075" w:rsidR="00C2057F" w:rsidTr="0080030E" w14:paraId="49E56A19" w14:textId="77777777">
        <w:trPr>
          <w:gridAfter w:val="1"/>
          <w:wAfter w:w="15" w:type="dxa"/>
          <w:trHeight w:val="288"/>
        </w:trPr>
        <w:tc>
          <w:tcPr>
            <w:tcW w:w="1115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noWrap/>
          </w:tcPr>
          <w:p w:rsidRPr="00987075" w:rsidR="00C2057F" w:rsidP="00EE73DF" w:rsidRDefault="00503CFB" w14:paraId="4A12AF8C" w14:textId="79C33D10">
            <w:pPr>
              <w:jc w:val="center"/>
              <w:rPr>
                <w:rFonts w:eastAsia="Times New Roman" w:cs="Times New Roman"/>
                <w:b/>
                <w:color w:val="000000"/>
                <w:sz w:val="20"/>
                <w:szCs w:val="20"/>
                <w:lang w:val="es-CL"/>
              </w:rPr>
            </w:pPr>
            <w:r w:rsidRPr="00987075">
              <w:rPr>
                <w:rFonts w:eastAsia="Times New Roman" w:cs="Times New Roman"/>
                <w:b/>
                <w:color w:val="000000"/>
                <w:lang w:val="es-CL"/>
              </w:rPr>
              <w:t>C</w:t>
            </w:r>
            <w:r w:rsidRPr="00987075" w:rsidR="00C2057F">
              <w:rPr>
                <w:rFonts w:eastAsia="Times New Roman" w:cs="Times New Roman"/>
                <w:b/>
                <w:color w:val="000000"/>
                <w:lang w:val="es-CL"/>
              </w:rPr>
              <w:t xml:space="preserve">. </w:t>
            </w:r>
            <w:r w:rsidR="00D26087">
              <w:rPr>
                <w:rFonts w:eastAsia="Times New Roman" w:cs="Times New Roman"/>
                <w:b/>
                <w:color w:val="000000"/>
                <w:lang w:val="es-CL"/>
              </w:rPr>
              <w:t>Medicamentos Requeridos</w:t>
            </w:r>
          </w:p>
        </w:tc>
      </w:tr>
      <w:tr w:rsidRPr="00127436" w:rsidR="00C2057F" w:rsidTr="0080030E" w14:paraId="5EDC5BEB" w14:textId="77777777">
        <w:trPr>
          <w:gridAfter w:val="1"/>
          <w:wAfter w:w="15" w:type="dxa"/>
          <w:trHeight w:val="288"/>
        </w:trPr>
        <w:tc>
          <w:tcPr>
            <w:tcW w:w="11150" w:type="dxa"/>
            <w:gridSpan w:val="2"/>
            <w:tcBorders>
              <w:top w:val="single" w:color="auto" w:sz="4" w:space="0"/>
              <w:left w:val="single" w:color="auto" w:sz="4" w:space="0"/>
              <w:bottom w:val="single" w:color="auto" w:sz="4" w:space="0"/>
              <w:right w:val="single" w:color="auto" w:sz="4" w:space="0"/>
            </w:tcBorders>
            <w:shd w:val="clear" w:color="auto" w:fill="auto"/>
            <w:noWrap/>
          </w:tcPr>
          <w:p w:rsidR="003937AD" w:rsidP="003937AD" w:rsidRDefault="003937AD" w14:paraId="4266C324" w14:textId="77777777">
            <w:pPr>
              <w:pStyle w:val="Default"/>
              <w:rPr>
                <w:sz w:val="22"/>
                <w:szCs w:val="22"/>
              </w:rPr>
            </w:pPr>
            <w:r>
              <w:rPr>
                <w:sz w:val="22"/>
                <w:szCs w:val="22"/>
              </w:rPr>
              <w:t xml:space="preserve">Medicamentos de rutina para intubación, sedación, parálisis. </w:t>
            </w:r>
          </w:p>
          <w:p w:rsidRPr="00127436" w:rsidR="006A01E4" w:rsidP="003937AD" w:rsidRDefault="006A01E4" w14:paraId="01240B91" w14:textId="09129D16">
            <w:pPr>
              <w:rPr>
                <w:rFonts w:eastAsia="Times New Roman" w:cs="Times New Roman"/>
                <w:color w:val="000000"/>
                <w:sz w:val="22"/>
                <w:szCs w:val="20"/>
                <w:lang w:val="es-ES_tradnl"/>
              </w:rPr>
            </w:pPr>
          </w:p>
        </w:tc>
      </w:tr>
      <w:tr w:rsidRPr="00987075" w:rsidR="00C2057F" w:rsidTr="0080030E" w14:paraId="6DF51C5A" w14:textId="77777777">
        <w:trPr>
          <w:gridAfter w:val="1"/>
          <w:wAfter w:w="15" w:type="dxa"/>
          <w:trHeight w:val="120"/>
        </w:trPr>
        <w:tc>
          <w:tcPr>
            <w:tcW w:w="1115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noWrap/>
          </w:tcPr>
          <w:p w:rsidRPr="00987075" w:rsidR="00C2057F" w:rsidP="00C469AE" w:rsidRDefault="00503CFB" w14:paraId="1BA04148" w14:textId="42330FB7">
            <w:pPr>
              <w:tabs>
                <w:tab w:val="left" w:pos="1648"/>
                <w:tab w:val="center" w:pos="5467"/>
              </w:tabs>
              <w:jc w:val="center"/>
              <w:rPr>
                <w:rFonts w:eastAsia="Times New Roman" w:cs="Times New Roman"/>
                <w:b/>
                <w:color w:val="000000"/>
                <w:sz w:val="28"/>
                <w:lang w:val="es-CL"/>
              </w:rPr>
            </w:pPr>
            <w:r w:rsidRPr="00987075">
              <w:rPr>
                <w:rFonts w:eastAsia="Times New Roman" w:cs="Times New Roman"/>
                <w:b/>
                <w:color w:val="000000"/>
                <w:lang w:val="es-CL"/>
              </w:rPr>
              <w:t>D</w:t>
            </w:r>
            <w:r w:rsidRPr="00987075" w:rsidR="00C469AE">
              <w:rPr>
                <w:rFonts w:eastAsia="Times New Roman" w:cs="Times New Roman"/>
                <w:b/>
                <w:color w:val="000000"/>
                <w:lang w:val="es-CL"/>
              </w:rPr>
              <w:t xml:space="preserve">. </w:t>
            </w:r>
            <w:proofErr w:type="spellStart"/>
            <w:r w:rsidRPr="00987075" w:rsidR="00C2057F">
              <w:rPr>
                <w:rFonts w:eastAsia="Times New Roman" w:cs="Times New Roman"/>
                <w:b/>
                <w:color w:val="000000"/>
                <w:lang w:val="es-CL"/>
              </w:rPr>
              <w:t>Moulage</w:t>
            </w:r>
            <w:proofErr w:type="spellEnd"/>
          </w:p>
        </w:tc>
      </w:tr>
      <w:tr w:rsidRPr="00127436" w:rsidR="00C2057F" w:rsidTr="0080030E" w14:paraId="6BA4ACBD" w14:textId="77777777">
        <w:trPr>
          <w:gridAfter w:val="1"/>
          <w:wAfter w:w="15" w:type="dxa"/>
          <w:trHeight w:val="272"/>
        </w:trPr>
        <w:tc>
          <w:tcPr>
            <w:tcW w:w="11150" w:type="dxa"/>
            <w:gridSpan w:val="2"/>
            <w:tcBorders>
              <w:top w:val="single" w:color="auto" w:sz="4" w:space="0"/>
              <w:left w:val="single" w:color="auto" w:sz="4" w:space="0"/>
              <w:bottom w:val="single" w:color="auto" w:sz="4" w:space="0"/>
              <w:right w:val="single" w:color="auto" w:sz="4" w:space="0"/>
            </w:tcBorders>
            <w:shd w:val="clear" w:color="auto" w:fill="auto"/>
            <w:noWrap/>
          </w:tcPr>
          <w:p w:rsidR="00493020" w:rsidP="00493020" w:rsidRDefault="00493020" w14:paraId="5587696D" w14:textId="43BAD9F3">
            <w:pPr>
              <w:pStyle w:val="Default"/>
              <w:rPr>
                <w:sz w:val="22"/>
                <w:szCs w:val="22"/>
              </w:rPr>
            </w:pPr>
            <w:r>
              <w:rPr>
                <w:sz w:val="22"/>
                <w:szCs w:val="22"/>
              </w:rPr>
              <w:t>Aeroso</w:t>
            </w:r>
            <w:r w:rsidR="00014C21">
              <w:rPr>
                <w:sz w:val="22"/>
                <w:szCs w:val="22"/>
              </w:rPr>
              <w:t>l</w:t>
            </w:r>
            <w:r>
              <w:rPr>
                <w:sz w:val="22"/>
                <w:szCs w:val="22"/>
              </w:rPr>
              <w:t xml:space="preserve"> para crear secreciones de maniquí </w:t>
            </w:r>
          </w:p>
          <w:p w:rsidR="00493020" w:rsidP="00493020" w:rsidRDefault="003B7CF0" w14:paraId="46E45DE1" w14:textId="65A8B3B0">
            <w:pPr>
              <w:pStyle w:val="Default"/>
              <w:rPr>
                <w:sz w:val="22"/>
                <w:szCs w:val="22"/>
              </w:rPr>
            </w:pPr>
            <w:r>
              <w:rPr>
                <w:sz w:val="22"/>
                <w:szCs w:val="22"/>
              </w:rPr>
              <w:t>Base</w:t>
            </w:r>
            <w:r w:rsidR="00493020">
              <w:rPr>
                <w:sz w:val="22"/>
                <w:szCs w:val="22"/>
              </w:rPr>
              <w:t xml:space="preserve"> en la cara del maniquí y en la parte superior del cuerpo / brazos </w:t>
            </w:r>
          </w:p>
          <w:p w:rsidR="00493020" w:rsidP="00493020" w:rsidRDefault="00493020" w14:paraId="41F24E11" w14:textId="140260EC">
            <w:pPr>
              <w:pStyle w:val="Default"/>
              <w:rPr>
                <w:sz w:val="22"/>
                <w:szCs w:val="22"/>
              </w:rPr>
            </w:pPr>
            <w:r>
              <w:rPr>
                <w:sz w:val="22"/>
                <w:szCs w:val="22"/>
              </w:rPr>
              <w:t xml:space="preserve">Consulte aquí para obtener más instrucciones: </w:t>
            </w:r>
          </w:p>
          <w:p w:rsidR="003B7CF0" w:rsidP="00493020" w:rsidRDefault="003B7CF0" w14:paraId="3A4D0C7C" w14:textId="77777777">
            <w:pPr>
              <w:pStyle w:val="Default"/>
              <w:rPr>
                <w:sz w:val="22"/>
                <w:szCs w:val="22"/>
              </w:rPr>
            </w:pPr>
          </w:p>
          <w:p w:rsidR="003B7CF0" w:rsidP="00493020" w:rsidRDefault="008C02A7" w14:paraId="3BBB5E79" w14:textId="787D3F92">
            <w:pPr>
              <w:pStyle w:val="Default"/>
              <w:rPr>
                <w:sz w:val="22"/>
                <w:szCs w:val="22"/>
              </w:rPr>
            </w:pPr>
            <w:hyperlink w:history="1" r:id="rId12">
              <w:r w:rsidRPr="00236CA3" w:rsidR="003B7CF0">
                <w:rPr>
                  <w:rStyle w:val="Hyperlink"/>
                  <w:sz w:val="22"/>
                  <w:szCs w:val="22"/>
                </w:rPr>
                <w:t>https://drive.google.com/file/d/1sZsvL9mdML8Z0hv09p8zAaC0JizeZm9F/view?usp=sharing</w:t>
              </w:r>
            </w:hyperlink>
          </w:p>
          <w:p w:rsidR="00493020" w:rsidP="00493020" w:rsidRDefault="00493020" w14:paraId="07A9A70A" w14:textId="38E4C737">
            <w:pPr>
              <w:pStyle w:val="Default"/>
              <w:rPr>
                <w:sz w:val="22"/>
                <w:szCs w:val="22"/>
              </w:rPr>
            </w:pPr>
            <w:r>
              <w:rPr>
                <w:sz w:val="22"/>
                <w:szCs w:val="22"/>
              </w:rPr>
              <w:t xml:space="preserve"> </w:t>
            </w:r>
          </w:p>
          <w:p w:rsidR="00493020" w:rsidP="00493020" w:rsidRDefault="00493020" w14:paraId="1279DB57" w14:textId="77777777">
            <w:pPr>
              <w:pStyle w:val="Default"/>
              <w:rPr>
                <w:sz w:val="22"/>
                <w:szCs w:val="22"/>
              </w:rPr>
            </w:pPr>
            <w:r>
              <w:rPr>
                <w:sz w:val="22"/>
                <w:szCs w:val="22"/>
              </w:rPr>
              <w:t xml:space="preserve">Crédito al </w:t>
            </w:r>
            <w:proofErr w:type="spellStart"/>
            <w:r>
              <w:rPr>
                <w:sz w:val="22"/>
                <w:szCs w:val="22"/>
              </w:rPr>
              <w:t>simulacionista</w:t>
            </w:r>
            <w:proofErr w:type="spellEnd"/>
            <w:r>
              <w:rPr>
                <w:sz w:val="22"/>
                <w:szCs w:val="22"/>
              </w:rPr>
              <w:t xml:space="preserve"> Roger </w:t>
            </w:r>
            <w:proofErr w:type="spellStart"/>
            <w:r>
              <w:rPr>
                <w:sz w:val="22"/>
                <w:szCs w:val="22"/>
              </w:rPr>
              <w:t>Chow</w:t>
            </w:r>
            <w:proofErr w:type="spellEnd"/>
            <w:r>
              <w:rPr>
                <w:sz w:val="22"/>
                <w:szCs w:val="22"/>
              </w:rPr>
              <w:t xml:space="preserve"> </w:t>
            </w:r>
          </w:p>
          <w:p w:rsidR="00C2057F" w:rsidP="00C469AE" w:rsidRDefault="00493020" w14:paraId="4C92C1D1" w14:textId="77777777">
            <w:pPr>
              <w:rPr>
                <w:sz w:val="22"/>
                <w:szCs w:val="22"/>
                <w:lang w:val="es-CL"/>
              </w:rPr>
            </w:pPr>
            <w:r w:rsidRPr="00493020">
              <w:rPr>
                <w:b/>
                <w:bCs/>
                <w:sz w:val="22"/>
                <w:szCs w:val="22"/>
                <w:lang w:val="es-CL"/>
              </w:rPr>
              <w:t xml:space="preserve">NB: </w:t>
            </w:r>
            <w:r w:rsidRPr="00493020">
              <w:rPr>
                <w:sz w:val="22"/>
                <w:szCs w:val="22"/>
                <w:lang w:val="es-CL"/>
              </w:rPr>
              <w:t xml:space="preserve">este es un documento vivo y puede sufrir actualizaciones </w:t>
            </w:r>
          </w:p>
          <w:p w:rsidRPr="00D96D38" w:rsidR="00D96D38" w:rsidP="00C469AE" w:rsidRDefault="00D96D38" w14:paraId="0D9D6E7F" w14:textId="03ED95A6">
            <w:pPr>
              <w:rPr>
                <w:rFonts w:eastAsia="Times New Roman" w:cs="Times New Roman"/>
                <w:color w:val="000000"/>
                <w:sz w:val="22"/>
                <w:lang w:val="es-CL"/>
              </w:rPr>
            </w:pPr>
          </w:p>
        </w:tc>
      </w:tr>
      <w:tr w:rsidRPr="00127436" w:rsidR="0080030E" w:rsidTr="0080030E" w14:paraId="37D30923" w14:textId="77777777">
        <w:trPr>
          <w:trHeight w:val="184"/>
        </w:trPr>
        <w:tc>
          <w:tcPr>
            <w:tcW w:w="11165"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noWrap/>
          </w:tcPr>
          <w:p w:rsidRPr="00D96D38" w:rsidR="0080030E" w:rsidP="003D01EB" w:rsidRDefault="00503CFB" w14:paraId="090249BA" w14:textId="473CACDE">
            <w:pPr>
              <w:jc w:val="center"/>
              <w:rPr>
                <w:rFonts w:eastAsia="Times New Roman" w:cs="Times New Roman"/>
                <w:b/>
                <w:color w:val="000000"/>
                <w:sz w:val="28"/>
                <w:szCs w:val="28"/>
                <w:lang w:val="es-CL"/>
              </w:rPr>
            </w:pPr>
            <w:r w:rsidRPr="00D96D38">
              <w:rPr>
                <w:rFonts w:eastAsia="Times New Roman" w:cs="Times New Roman"/>
                <w:b/>
                <w:color w:val="000000"/>
                <w:szCs w:val="28"/>
                <w:lang w:val="es-CL"/>
              </w:rPr>
              <w:t>E</w:t>
            </w:r>
            <w:r w:rsidRPr="00D96D38" w:rsidR="0080030E">
              <w:rPr>
                <w:rFonts w:eastAsia="Times New Roman" w:cs="Times New Roman"/>
                <w:b/>
                <w:color w:val="000000"/>
                <w:szCs w:val="28"/>
                <w:lang w:val="es-CL"/>
              </w:rPr>
              <w:t xml:space="preserve">. </w:t>
            </w:r>
            <w:r w:rsidRPr="00D96D38" w:rsidR="00206AF4">
              <w:rPr>
                <w:rFonts w:eastAsia="Times New Roman" w:cs="Times New Roman"/>
                <w:b/>
                <w:color w:val="000000"/>
                <w:szCs w:val="28"/>
                <w:lang w:val="es-CL"/>
              </w:rPr>
              <w:t>Mon</w:t>
            </w:r>
            <w:r w:rsidRPr="00D96D38" w:rsidR="00D96D38">
              <w:rPr>
                <w:rFonts w:eastAsia="Times New Roman" w:cs="Times New Roman"/>
                <w:b/>
                <w:color w:val="000000"/>
                <w:szCs w:val="28"/>
                <w:lang w:val="es-CL"/>
              </w:rPr>
              <w:t>itores dentro del c</w:t>
            </w:r>
            <w:r w:rsidR="00D96D38">
              <w:rPr>
                <w:rFonts w:eastAsia="Times New Roman" w:cs="Times New Roman"/>
                <w:b/>
                <w:color w:val="000000"/>
                <w:szCs w:val="28"/>
                <w:lang w:val="es-CL"/>
              </w:rPr>
              <w:t>aso</w:t>
            </w:r>
          </w:p>
        </w:tc>
      </w:tr>
      <w:tr w:rsidRPr="00127436" w:rsidR="00206AF4" w:rsidTr="00206AF4" w14:paraId="69B226CF" w14:textId="77777777">
        <w:trPr>
          <w:trHeight w:val="184"/>
        </w:trPr>
        <w:tc>
          <w:tcPr>
            <w:tcW w:w="11165" w:type="dxa"/>
            <w:gridSpan w:val="3"/>
            <w:tcBorders>
              <w:top w:val="single" w:color="auto" w:sz="4" w:space="0"/>
              <w:left w:val="single" w:color="auto" w:sz="4" w:space="0"/>
              <w:bottom w:val="single" w:color="auto" w:sz="4" w:space="0"/>
              <w:right w:val="single" w:color="auto" w:sz="4" w:space="0"/>
            </w:tcBorders>
            <w:shd w:val="clear" w:color="auto" w:fill="auto"/>
            <w:noWrap/>
          </w:tcPr>
          <w:p w:rsidRPr="00CA3413" w:rsidR="00206AF4" w:rsidP="00206AF4" w:rsidRDefault="008C02A7" w14:paraId="7466E289" w14:textId="15968934">
            <w:pPr>
              <w:rPr>
                <w:rFonts w:eastAsia="Times New Roman" w:cs="Times New Roman"/>
                <w:b/>
                <w:color w:val="000000"/>
                <w:szCs w:val="28"/>
                <w:lang w:val="es-CL"/>
              </w:rPr>
            </w:pPr>
            <w:sdt>
              <w:sdtPr>
                <w:rPr>
                  <w:sz w:val="22"/>
                  <w:szCs w:val="28"/>
                  <w:lang w:val="es-CL"/>
                </w:rPr>
                <w:id w:val="-549925392"/>
                <w14:checkbox>
                  <w14:checked w14:val="0"/>
                  <w14:checkedState w14:val="2612" w14:font="MS Gothic"/>
                  <w14:uncheckedState w14:val="2610" w14:font="MS Gothic"/>
                </w14:checkbox>
              </w:sdtPr>
              <w:sdtEndPr/>
              <w:sdtContent>
                <w:r w:rsidRPr="00CA3413" w:rsidR="003D01EB">
                  <w:rPr>
                    <w:rFonts w:ascii="MS Gothic" w:hAnsi="MS Gothic" w:eastAsia="MS Gothic"/>
                    <w:sz w:val="22"/>
                    <w:szCs w:val="28"/>
                    <w:lang w:val="es-CL"/>
                  </w:rPr>
                  <w:t>☐</w:t>
                </w:r>
              </w:sdtContent>
            </w:sdt>
            <w:r w:rsidRPr="00CA3413" w:rsidR="00206AF4">
              <w:rPr>
                <w:rFonts w:eastAsia="Times New Roman" w:cs="Times New Roman"/>
                <w:color w:val="000000"/>
                <w:sz w:val="22"/>
                <w:lang w:val="es-CL"/>
              </w:rPr>
              <w:t xml:space="preserve"> </w:t>
            </w:r>
            <w:r w:rsidRPr="00CA3413" w:rsidR="00CA3413">
              <w:rPr>
                <w:rFonts w:eastAsia="Times New Roman" w:cs="Times New Roman"/>
                <w:color w:val="000000"/>
                <w:sz w:val="22"/>
                <w:lang w:val="es-CL"/>
              </w:rPr>
              <w:t>EL paciente esta con signos vita</w:t>
            </w:r>
            <w:r w:rsidR="00CA3413">
              <w:rPr>
                <w:rFonts w:eastAsia="Times New Roman" w:cs="Times New Roman"/>
                <w:color w:val="000000"/>
                <w:sz w:val="22"/>
                <w:lang w:val="es-CL"/>
              </w:rPr>
              <w:t xml:space="preserve">les en el monitor. </w:t>
            </w:r>
          </w:p>
          <w:p w:rsidRPr="00127436" w:rsidR="00206AF4" w:rsidP="00206AF4" w:rsidRDefault="008C02A7" w14:paraId="559C5693" w14:textId="355B2B63">
            <w:pPr>
              <w:rPr>
                <w:rFonts w:eastAsia="Times New Roman" w:cs="Times New Roman"/>
                <w:b/>
                <w:color w:val="000000"/>
                <w:szCs w:val="28"/>
                <w:lang w:val="es-ES_tradnl"/>
              </w:rPr>
            </w:pPr>
            <w:sdt>
              <w:sdtPr>
                <w:rPr>
                  <w:sz w:val="22"/>
                  <w:szCs w:val="28"/>
                  <w:lang w:val="es-CL"/>
                </w:rPr>
                <w:id w:val="-1481834189"/>
                <w14:checkbox>
                  <w14:checked w14:val="1"/>
                  <w14:checkedState w14:val="2612" w14:font="MS Gothic"/>
                  <w14:uncheckedState w14:val="2610" w14:font="MS Gothic"/>
                </w14:checkbox>
              </w:sdtPr>
              <w:sdtEndPr/>
              <w:sdtContent>
                <w:r w:rsidRPr="00CA3413" w:rsidR="006A01E4">
                  <w:rPr>
                    <w:rFonts w:ascii="MS Gothic" w:hAnsi="MS Gothic" w:eastAsia="MS Gothic"/>
                    <w:sz w:val="22"/>
                    <w:szCs w:val="28"/>
                    <w:lang w:val="es-CL"/>
                  </w:rPr>
                  <w:t>☒</w:t>
                </w:r>
              </w:sdtContent>
            </w:sdt>
            <w:r w:rsidRPr="00CA3413" w:rsidR="00206AF4">
              <w:rPr>
                <w:rFonts w:eastAsia="Times New Roman" w:cs="Times New Roman"/>
                <w:color w:val="000000"/>
                <w:sz w:val="22"/>
                <w:lang w:val="es-CL"/>
              </w:rPr>
              <w:t xml:space="preserve"> </w:t>
            </w:r>
            <w:r w:rsidRPr="00CA3413" w:rsidR="00CA3413">
              <w:rPr>
                <w:rFonts w:eastAsia="Times New Roman" w:cs="Times New Roman"/>
                <w:color w:val="000000"/>
                <w:sz w:val="22"/>
                <w:lang w:val="es-CL"/>
              </w:rPr>
              <w:t xml:space="preserve">El paciente no está monitorizado. </w:t>
            </w:r>
          </w:p>
        </w:tc>
      </w:tr>
      <w:tr w:rsidRPr="00127436" w:rsidR="00206AF4" w:rsidTr="00206AF4" w14:paraId="0F0DF766" w14:textId="77777777">
        <w:trPr>
          <w:trHeight w:val="184"/>
        </w:trPr>
        <w:tc>
          <w:tcPr>
            <w:tcW w:w="11165"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noWrap/>
          </w:tcPr>
          <w:p w:rsidRPr="00CA3413" w:rsidR="00206AF4" w:rsidP="003D01EB" w:rsidRDefault="00503CFB" w14:paraId="4C4F08B5" w14:textId="17C4D697">
            <w:pPr>
              <w:jc w:val="center"/>
              <w:rPr>
                <w:rFonts w:eastAsia="Times New Roman" w:cs="Times New Roman"/>
                <w:b/>
                <w:color w:val="000000"/>
                <w:szCs w:val="28"/>
                <w:lang w:val="es-CL"/>
              </w:rPr>
            </w:pPr>
            <w:r w:rsidRPr="00CA3413">
              <w:rPr>
                <w:rFonts w:eastAsia="Times New Roman" w:cs="Times New Roman"/>
                <w:b/>
                <w:color w:val="000000"/>
                <w:szCs w:val="28"/>
                <w:lang w:val="es-CL"/>
              </w:rPr>
              <w:t>F</w:t>
            </w:r>
            <w:r w:rsidRPr="00CA3413" w:rsidR="00206AF4">
              <w:rPr>
                <w:rFonts w:eastAsia="Times New Roman" w:cs="Times New Roman"/>
                <w:b/>
                <w:color w:val="000000"/>
                <w:szCs w:val="28"/>
                <w:lang w:val="es-CL"/>
              </w:rPr>
              <w:t xml:space="preserve">. </w:t>
            </w:r>
            <w:r w:rsidRPr="00CA3413" w:rsidR="00CA3413">
              <w:rPr>
                <w:rFonts w:eastAsia="Times New Roman" w:cs="Times New Roman"/>
                <w:b/>
                <w:color w:val="000000"/>
                <w:szCs w:val="28"/>
                <w:lang w:val="es-CL"/>
              </w:rPr>
              <w:t>Reacciones del paciente y</w:t>
            </w:r>
            <w:r w:rsidR="00CA3413">
              <w:rPr>
                <w:rFonts w:eastAsia="Times New Roman" w:cs="Times New Roman"/>
                <w:b/>
                <w:color w:val="000000"/>
                <w:szCs w:val="28"/>
                <w:lang w:val="es-CL"/>
              </w:rPr>
              <w:t xml:space="preserve"> Examen</w:t>
            </w:r>
          </w:p>
        </w:tc>
      </w:tr>
      <w:tr w:rsidRPr="00127436" w:rsidR="00206AF4" w:rsidTr="00206AF4" w14:paraId="2EC9BEE6" w14:textId="77777777">
        <w:trPr>
          <w:trHeight w:val="1815"/>
        </w:trPr>
        <w:tc>
          <w:tcPr>
            <w:tcW w:w="11165" w:type="dxa"/>
            <w:gridSpan w:val="3"/>
            <w:tcBorders>
              <w:top w:val="single" w:color="auto" w:sz="4" w:space="0"/>
              <w:left w:val="single" w:color="auto" w:sz="4" w:space="0"/>
              <w:bottom w:val="single" w:color="auto" w:sz="4" w:space="0"/>
              <w:right w:val="single" w:color="auto" w:sz="4" w:space="0"/>
            </w:tcBorders>
            <w:shd w:val="clear" w:color="auto" w:fill="auto"/>
            <w:noWrap/>
          </w:tcPr>
          <w:p w:rsidR="00DE34E1" w:rsidP="00DE34E1" w:rsidRDefault="00DE34E1" w14:paraId="41BCD17C" w14:textId="77777777">
            <w:pPr>
              <w:pStyle w:val="Default"/>
              <w:rPr>
                <w:sz w:val="22"/>
                <w:szCs w:val="22"/>
              </w:rPr>
            </w:pPr>
            <w:r>
              <w:rPr>
                <w:i/>
                <w:iCs/>
                <w:sz w:val="22"/>
                <w:szCs w:val="22"/>
              </w:rPr>
              <w:t xml:space="preserve">Incluya cualquier hallazgo relevante del examen físico que requiera programación del maniquí o señales del paciente </w:t>
            </w:r>
          </w:p>
          <w:p w:rsidR="00DE34E1" w:rsidP="00DE34E1" w:rsidRDefault="00DE34E1" w14:paraId="03BD6688" w14:textId="2BCC7FB8">
            <w:pPr>
              <w:pStyle w:val="Default"/>
              <w:rPr>
                <w:i/>
                <w:iCs/>
                <w:sz w:val="22"/>
                <w:szCs w:val="22"/>
              </w:rPr>
            </w:pPr>
            <w:r>
              <w:rPr>
                <w:i/>
                <w:iCs/>
                <w:sz w:val="22"/>
                <w:szCs w:val="22"/>
              </w:rPr>
              <w:t xml:space="preserve">(p. ej., sonidos respiratorios anormales, gemidos cuando se palpa, etc.) Puede ser útil enmarcar en formato ABCDE. </w:t>
            </w:r>
          </w:p>
          <w:p w:rsidR="00ED34F3" w:rsidP="00DE34E1" w:rsidRDefault="00ED34F3" w14:paraId="5F4C7FF2" w14:textId="77777777">
            <w:pPr>
              <w:pStyle w:val="Default"/>
              <w:rPr>
                <w:sz w:val="22"/>
                <w:szCs w:val="22"/>
              </w:rPr>
            </w:pPr>
          </w:p>
          <w:p w:rsidR="00DE34E1" w:rsidP="00DE34E1" w:rsidRDefault="00DE34E1" w14:paraId="141312C7" w14:textId="77777777">
            <w:pPr>
              <w:pStyle w:val="Default"/>
              <w:rPr>
                <w:sz w:val="22"/>
                <w:szCs w:val="22"/>
              </w:rPr>
            </w:pPr>
            <w:r>
              <w:rPr>
                <w:sz w:val="22"/>
                <w:szCs w:val="22"/>
              </w:rPr>
              <w:t xml:space="preserve">A - IRA, tos, vía aérea permeable </w:t>
            </w:r>
          </w:p>
          <w:p w:rsidR="00DE34E1" w:rsidP="00DE34E1" w:rsidRDefault="00DE34E1" w14:paraId="3AC40594" w14:textId="79CA2DF5">
            <w:pPr>
              <w:pStyle w:val="Default"/>
              <w:rPr>
                <w:sz w:val="22"/>
                <w:szCs w:val="22"/>
              </w:rPr>
            </w:pPr>
            <w:r>
              <w:rPr>
                <w:sz w:val="22"/>
                <w:szCs w:val="22"/>
              </w:rPr>
              <w:t>B - Crepitación bilateral, disminución de la entrada de aire bilateral debido a la falta de aire, sibilancias espiratorias escasas, ausencia de edema de</w:t>
            </w:r>
            <w:r w:rsidR="00764DBA">
              <w:rPr>
                <w:sz w:val="22"/>
                <w:szCs w:val="22"/>
              </w:rPr>
              <w:t xml:space="preserve"> </w:t>
            </w:r>
            <w:proofErr w:type="spellStart"/>
            <w:r>
              <w:rPr>
                <w:sz w:val="22"/>
                <w:szCs w:val="22"/>
              </w:rPr>
              <w:t>pié</w:t>
            </w:r>
            <w:r w:rsidR="00C70416">
              <w:rPr>
                <w:sz w:val="22"/>
                <w:szCs w:val="22"/>
              </w:rPr>
              <w:t>s</w:t>
            </w:r>
            <w:proofErr w:type="spellEnd"/>
            <w:r>
              <w:rPr>
                <w:sz w:val="22"/>
                <w:szCs w:val="22"/>
              </w:rPr>
              <w:t xml:space="preserve"> o sensibilidad en la pantorrilla </w:t>
            </w:r>
          </w:p>
          <w:p w:rsidR="00DE34E1" w:rsidP="00DE34E1" w:rsidRDefault="00DE34E1" w14:paraId="0D16DBD4" w14:textId="77777777">
            <w:pPr>
              <w:pStyle w:val="Default"/>
              <w:rPr>
                <w:sz w:val="22"/>
                <w:szCs w:val="22"/>
              </w:rPr>
            </w:pPr>
            <w:r>
              <w:rPr>
                <w:sz w:val="22"/>
                <w:szCs w:val="22"/>
              </w:rPr>
              <w:t xml:space="preserve">C – Taquicárdico y febril </w:t>
            </w:r>
          </w:p>
          <w:p w:rsidRPr="00DE34E1" w:rsidR="00DE34E1" w:rsidP="00DE34E1" w:rsidRDefault="00DE34E1" w14:paraId="3BA837F7" w14:textId="0705AF1D">
            <w:pPr>
              <w:rPr>
                <w:rFonts w:eastAsia="Times New Roman" w:cs="Times New Roman"/>
                <w:i/>
                <w:iCs/>
                <w:sz w:val="22"/>
                <w:lang w:val="es-CL"/>
              </w:rPr>
            </w:pPr>
            <w:r w:rsidRPr="00DE34E1">
              <w:rPr>
                <w:sz w:val="22"/>
                <w:szCs w:val="22"/>
                <w:lang w:val="es-CL"/>
              </w:rPr>
              <w:t xml:space="preserve">D – Moviendo x4, GCS 15 </w:t>
            </w:r>
          </w:p>
          <w:p w:rsidRPr="00127436" w:rsidR="006F55A1" w:rsidP="00C70416" w:rsidRDefault="006F55A1" w14:paraId="725B2C92" w14:textId="5DE86734">
            <w:pPr>
              <w:rPr>
                <w:rFonts w:eastAsia="Times New Roman" w:cs="Times New Roman"/>
                <w:sz w:val="22"/>
                <w:lang w:val="es-ES_tradnl"/>
              </w:rPr>
            </w:pPr>
          </w:p>
        </w:tc>
      </w:tr>
    </w:tbl>
    <w:p w:rsidRPr="00127436" w:rsidR="0080030E" w:rsidP="00B921EC" w:rsidRDefault="0080030E" w14:paraId="40D7AECF" w14:textId="617E6EF8">
      <w:pPr>
        <w:rPr>
          <w:sz w:val="28"/>
          <w:lang w:val="es-ES_tradnl"/>
        </w:rPr>
      </w:pPr>
    </w:p>
    <w:p w:rsidRPr="00127436" w:rsidR="0081284F" w:rsidRDefault="0081284F" w14:paraId="7E167E12" w14:textId="77777777">
      <w:pPr>
        <w:rPr>
          <w:b/>
          <w:sz w:val="28"/>
          <w:lang w:val="es-ES_tradnl"/>
        </w:rPr>
      </w:pPr>
      <w:r w:rsidRPr="00127436">
        <w:rPr>
          <w:b/>
          <w:sz w:val="28"/>
          <w:lang w:val="es-ES_tradnl"/>
        </w:rPr>
        <w:br w:type="page"/>
      </w:r>
    </w:p>
    <w:p w:rsidRPr="00987075" w:rsidR="00931EB9" w:rsidP="00931EB9" w:rsidRDefault="00C91C74" w14:paraId="0EB75F43" w14:textId="546FC44F">
      <w:pPr>
        <w:ind w:firstLine="360"/>
        <w:rPr>
          <w:b/>
          <w:sz w:val="28"/>
          <w:lang w:val="es-CL"/>
        </w:rPr>
      </w:pPr>
      <w:r w:rsidRPr="00987075">
        <w:rPr>
          <w:b/>
          <w:sz w:val="28"/>
          <w:lang w:val="es-CL"/>
        </w:rPr>
        <w:lastRenderedPageBreak/>
        <w:t>Sec</w:t>
      </w:r>
      <w:r>
        <w:rPr>
          <w:b/>
          <w:sz w:val="28"/>
          <w:lang w:val="es-CL"/>
        </w:rPr>
        <w:t>c</w:t>
      </w:r>
      <w:r w:rsidRPr="00987075">
        <w:rPr>
          <w:b/>
          <w:sz w:val="28"/>
          <w:lang w:val="es-CL"/>
        </w:rPr>
        <w:t>ión</w:t>
      </w:r>
      <w:r w:rsidRPr="00987075" w:rsidR="0075589F">
        <w:rPr>
          <w:b/>
          <w:sz w:val="28"/>
          <w:lang w:val="es-CL"/>
        </w:rPr>
        <w:t xml:space="preserve"> 4</w:t>
      </w:r>
      <w:r w:rsidRPr="00987075" w:rsidR="00931EB9">
        <w:rPr>
          <w:b/>
          <w:sz w:val="28"/>
          <w:lang w:val="es-CL"/>
        </w:rPr>
        <w:t xml:space="preserve">: </w:t>
      </w:r>
      <w:r w:rsidRPr="00987075" w:rsidR="00406499">
        <w:rPr>
          <w:b/>
          <w:sz w:val="28"/>
          <w:lang w:val="es-CL"/>
        </w:rPr>
        <w:t>Confedera</w:t>
      </w:r>
      <w:r w:rsidR="005D302D">
        <w:rPr>
          <w:b/>
          <w:sz w:val="28"/>
          <w:lang w:val="es-CL"/>
        </w:rPr>
        <w:t>dos y Pacientes Estandarizados.</w:t>
      </w:r>
    </w:p>
    <w:p w:rsidRPr="00987075" w:rsidR="0080030E" w:rsidP="00B921EC" w:rsidRDefault="0080030E" w14:paraId="4E95A798" w14:textId="77777777">
      <w:pPr>
        <w:rPr>
          <w:sz w:val="28"/>
          <w:lang w:val="es-CL"/>
        </w:rPr>
      </w:pPr>
    </w:p>
    <w:tbl>
      <w:tblPr>
        <w:tblW w:w="11057" w:type="dxa"/>
        <w:tblInd w:w="567" w:type="dxa"/>
        <w:tblLayout w:type="fixed"/>
        <w:tblLook w:val="04A0" w:firstRow="1" w:lastRow="0" w:firstColumn="1" w:lastColumn="0" w:noHBand="0" w:noVBand="1"/>
      </w:tblPr>
      <w:tblGrid>
        <w:gridCol w:w="1668"/>
        <w:gridCol w:w="9389"/>
      </w:tblGrid>
      <w:tr w:rsidRPr="00127436" w:rsidR="00406499" w:rsidTr="003D01EB" w14:paraId="4BD75ED7" w14:textId="77777777">
        <w:trPr>
          <w:trHeight w:val="256"/>
        </w:trPr>
        <w:tc>
          <w:tcPr>
            <w:tcW w:w="11057"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noWrap/>
            <w:hideMark/>
          </w:tcPr>
          <w:p w:rsidRPr="005D302D" w:rsidR="00406499" w:rsidP="003D01EB" w:rsidRDefault="005D302D" w14:paraId="4975EB79" w14:textId="410F5702">
            <w:pPr>
              <w:tabs>
                <w:tab w:val="left" w:pos="768"/>
                <w:tab w:val="center" w:pos="5467"/>
                <w:tab w:val="left" w:pos="5760"/>
                <w:tab w:val="left" w:pos="6480"/>
                <w:tab w:val="left" w:pos="8400"/>
              </w:tabs>
              <w:jc w:val="center"/>
              <w:rPr>
                <w:rFonts w:eastAsia="Times New Roman" w:cs="Times New Roman"/>
                <w:b/>
                <w:color w:val="000000"/>
                <w:sz w:val="28"/>
                <w:lang w:val="es-CL"/>
              </w:rPr>
            </w:pPr>
            <w:r w:rsidRPr="005D302D">
              <w:rPr>
                <w:rFonts w:eastAsia="Times New Roman" w:cs="Times New Roman"/>
                <w:b/>
                <w:color w:val="000000"/>
                <w:sz w:val="28"/>
                <w:lang w:val="es-CL"/>
              </w:rPr>
              <w:t>Roles y Guiones de Pacientes Confederados y Estandarizados</w:t>
            </w:r>
            <w:r>
              <w:rPr>
                <w:rFonts w:eastAsia="Times New Roman" w:cs="Times New Roman"/>
                <w:b/>
                <w:color w:val="000000"/>
                <w:sz w:val="28"/>
                <w:lang w:val="es-CL"/>
              </w:rPr>
              <w:t xml:space="preserve"> </w:t>
            </w:r>
          </w:p>
        </w:tc>
      </w:tr>
      <w:tr w:rsidRPr="00127436" w:rsidR="00406499" w:rsidTr="00406499" w14:paraId="288E4C89" w14:textId="77777777">
        <w:trPr>
          <w:trHeight w:val="256"/>
        </w:trPr>
        <w:tc>
          <w:tcPr>
            <w:tcW w:w="1668" w:type="dxa"/>
            <w:tcBorders>
              <w:top w:val="single" w:color="auto" w:sz="4" w:space="0"/>
              <w:left w:val="single" w:color="auto" w:sz="4" w:space="0"/>
              <w:bottom w:val="single" w:color="auto" w:sz="4" w:space="0"/>
              <w:right w:val="single" w:color="auto" w:sz="4" w:space="0"/>
            </w:tcBorders>
            <w:shd w:val="clear" w:color="auto" w:fill="auto"/>
            <w:noWrap/>
          </w:tcPr>
          <w:p w:rsidRPr="00987075" w:rsidR="00406499" w:rsidP="003D01EB" w:rsidRDefault="00406499" w14:paraId="205E4ECD" w14:textId="36358087">
            <w:pPr>
              <w:jc w:val="right"/>
              <w:rPr>
                <w:rFonts w:eastAsia="Times New Roman" w:cs="Times New Roman"/>
                <w:i/>
                <w:color w:val="000000"/>
                <w:sz w:val="22"/>
                <w:lang w:val="es-CL"/>
              </w:rPr>
            </w:pPr>
            <w:r w:rsidRPr="00987075">
              <w:rPr>
                <w:rFonts w:eastAsia="Arial Unicode MS" w:cs="Arial Unicode MS"/>
                <w:i/>
                <w:color w:val="000000"/>
                <w:sz w:val="22"/>
                <w:shd w:val="clear" w:color="auto" w:fill="FFFFFF"/>
                <w:lang w:val="es-CL"/>
              </w:rPr>
              <w:t>Rol</w:t>
            </w:r>
          </w:p>
        </w:tc>
        <w:tc>
          <w:tcPr>
            <w:tcW w:w="9389" w:type="dxa"/>
            <w:tcBorders>
              <w:top w:val="single" w:color="auto" w:sz="4" w:space="0"/>
              <w:left w:val="single" w:color="auto" w:sz="4" w:space="0"/>
              <w:bottom w:val="single" w:color="auto" w:sz="4" w:space="0"/>
              <w:right w:val="single" w:color="auto" w:sz="4" w:space="0"/>
            </w:tcBorders>
            <w:shd w:val="clear" w:color="auto" w:fill="auto"/>
          </w:tcPr>
          <w:p w:rsidR="00367A2E" w:rsidP="00367A2E" w:rsidRDefault="00367A2E" w14:paraId="30B5AC4E" w14:textId="2EF72B27">
            <w:pPr>
              <w:pStyle w:val="Default"/>
              <w:rPr>
                <w:i/>
                <w:iCs/>
                <w:sz w:val="20"/>
                <w:szCs w:val="20"/>
              </w:rPr>
            </w:pPr>
            <w:r>
              <w:rPr>
                <w:i/>
                <w:iCs/>
                <w:sz w:val="20"/>
                <w:szCs w:val="20"/>
              </w:rPr>
              <w:t xml:space="preserve">Descripción del rol, comportamiento esperado y momentos clave para intervenir / motivar a los alumnos. Incluya cualquier secuencia de comandos requerida (incluida la transmisión de información del paciente si el paciente no puede) </w:t>
            </w:r>
          </w:p>
          <w:p w:rsidR="00367A2E" w:rsidP="00367A2E" w:rsidRDefault="00367A2E" w14:paraId="5B3F501B" w14:textId="77777777">
            <w:pPr>
              <w:pStyle w:val="Default"/>
              <w:rPr>
                <w:sz w:val="20"/>
                <w:szCs w:val="20"/>
              </w:rPr>
            </w:pPr>
          </w:p>
          <w:p w:rsidRPr="00127436" w:rsidR="00406499" w:rsidP="003D01EB" w:rsidRDefault="00406499" w14:paraId="5D01C924" w14:textId="491CCBEB">
            <w:pPr>
              <w:rPr>
                <w:rFonts w:eastAsia="Times New Roman" w:cs="Times New Roman"/>
                <w:color w:val="000000"/>
                <w:sz w:val="22"/>
                <w:lang w:val="es-ES_tradnl"/>
              </w:rPr>
            </w:pPr>
          </w:p>
        </w:tc>
      </w:tr>
      <w:tr w:rsidRPr="00127436" w:rsidR="00406499" w:rsidTr="00503CFB" w14:paraId="238CEF47" w14:textId="77777777">
        <w:trPr>
          <w:trHeight w:val="926"/>
        </w:trPr>
        <w:tc>
          <w:tcPr>
            <w:tcW w:w="1668" w:type="dxa"/>
            <w:tcBorders>
              <w:top w:val="single" w:color="auto" w:sz="4" w:space="0"/>
              <w:left w:val="single" w:color="auto" w:sz="4" w:space="0"/>
              <w:bottom w:val="single" w:color="auto" w:sz="4" w:space="0"/>
              <w:right w:val="single" w:color="auto" w:sz="4" w:space="0"/>
            </w:tcBorders>
            <w:shd w:val="clear" w:color="auto" w:fill="auto"/>
            <w:noWrap/>
          </w:tcPr>
          <w:p w:rsidRPr="00987075" w:rsidR="006A01E4" w:rsidP="000A037C" w:rsidRDefault="000A037C" w14:paraId="02A2F0D1" w14:textId="5F3E41E6">
            <w:pPr>
              <w:jc w:val="right"/>
              <w:rPr>
                <w:rFonts w:eastAsia="Times New Roman" w:cs="Times New Roman"/>
                <w:color w:val="000000"/>
                <w:sz w:val="22"/>
                <w:lang w:val="es-CL"/>
              </w:rPr>
            </w:pPr>
            <w:r>
              <w:rPr>
                <w:rFonts w:eastAsia="Times New Roman" w:cs="Times New Roman"/>
                <w:color w:val="000000"/>
                <w:sz w:val="22"/>
                <w:lang w:val="es-CL"/>
              </w:rPr>
              <w:t>Paciente Estandarizado</w:t>
            </w:r>
          </w:p>
        </w:tc>
        <w:tc>
          <w:tcPr>
            <w:tcW w:w="9389" w:type="dxa"/>
            <w:tcBorders>
              <w:top w:val="single" w:color="auto" w:sz="4" w:space="0"/>
              <w:left w:val="single" w:color="auto" w:sz="4" w:space="0"/>
              <w:bottom w:val="single" w:color="auto" w:sz="4" w:space="0"/>
              <w:right w:val="single" w:color="auto" w:sz="4" w:space="0"/>
            </w:tcBorders>
            <w:shd w:val="clear" w:color="auto" w:fill="auto"/>
          </w:tcPr>
          <w:p w:rsidR="00421E77" w:rsidP="00421E77" w:rsidRDefault="00421E77" w14:paraId="2F38F61B" w14:textId="77777777">
            <w:pPr>
              <w:pStyle w:val="Default"/>
              <w:rPr>
                <w:sz w:val="22"/>
                <w:szCs w:val="22"/>
              </w:rPr>
            </w:pPr>
            <w:r>
              <w:rPr>
                <w:sz w:val="22"/>
                <w:szCs w:val="22"/>
              </w:rPr>
              <w:t xml:space="preserve">El paciente estandarizado (SP) debe llegar al </w:t>
            </w:r>
            <w:proofErr w:type="spellStart"/>
            <w:r>
              <w:rPr>
                <w:sz w:val="22"/>
                <w:szCs w:val="22"/>
              </w:rPr>
              <w:t>triage</w:t>
            </w:r>
            <w:proofErr w:type="spellEnd"/>
            <w:r>
              <w:rPr>
                <w:sz w:val="22"/>
                <w:szCs w:val="22"/>
              </w:rPr>
              <w:t xml:space="preserve"> con tos y febril, con frecuencia respiratoria rápida y falta de aliento. </w:t>
            </w:r>
          </w:p>
          <w:p w:rsidR="00421E77" w:rsidP="00421E77" w:rsidRDefault="00421E77" w14:paraId="37463988" w14:textId="77777777">
            <w:pPr>
              <w:pStyle w:val="Default"/>
              <w:rPr>
                <w:sz w:val="22"/>
                <w:szCs w:val="22"/>
              </w:rPr>
            </w:pPr>
            <w:r>
              <w:rPr>
                <w:sz w:val="22"/>
                <w:szCs w:val="22"/>
              </w:rPr>
              <w:t xml:space="preserve">SP es para describir el historial de viajes: Estuvo en China continental la semana pasada por negocios. Visité la provincia de Hubei. Regresó hace dos días y se enfermó 24 horas después de aterrizar en Canadá. </w:t>
            </w:r>
          </w:p>
          <w:p w:rsidR="00421E77" w:rsidP="00421E77" w:rsidRDefault="00421E77" w14:paraId="1C19FA70" w14:textId="16988386">
            <w:pPr>
              <w:pStyle w:val="Default"/>
              <w:rPr>
                <w:sz w:val="22"/>
                <w:szCs w:val="22"/>
              </w:rPr>
            </w:pPr>
            <w:r>
              <w:rPr>
                <w:sz w:val="22"/>
                <w:szCs w:val="22"/>
              </w:rPr>
              <w:t xml:space="preserve">SP </w:t>
            </w:r>
            <w:r w:rsidR="005A7ED4">
              <w:rPr>
                <w:sz w:val="22"/>
                <w:szCs w:val="22"/>
              </w:rPr>
              <w:t>está</w:t>
            </w:r>
            <w:r>
              <w:rPr>
                <w:sz w:val="22"/>
                <w:szCs w:val="22"/>
              </w:rPr>
              <w:t xml:space="preserve"> demasiado débil para caminar </w:t>
            </w:r>
          </w:p>
          <w:p w:rsidRPr="00421E77" w:rsidR="00421E77" w:rsidP="00421E77" w:rsidRDefault="00421E77" w14:paraId="2B6BAFC6" w14:textId="3882B581">
            <w:pPr>
              <w:rPr>
                <w:rFonts w:eastAsia="Times New Roman" w:cs="Times New Roman"/>
                <w:color w:val="000000"/>
                <w:sz w:val="22"/>
                <w:lang w:val="es-CL"/>
              </w:rPr>
            </w:pPr>
            <w:r w:rsidRPr="00421E77">
              <w:rPr>
                <w:sz w:val="22"/>
                <w:szCs w:val="22"/>
                <w:lang w:val="es-CL"/>
              </w:rPr>
              <w:t xml:space="preserve">Una vez que </w:t>
            </w:r>
            <w:r w:rsidR="005A7ED4">
              <w:rPr>
                <w:sz w:val="22"/>
                <w:szCs w:val="22"/>
                <w:lang w:val="es-CL"/>
              </w:rPr>
              <w:t xml:space="preserve">el </w:t>
            </w:r>
            <w:r w:rsidRPr="00421E77">
              <w:rPr>
                <w:sz w:val="22"/>
                <w:szCs w:val="22"/>
                <w:lang w:val="es-CL"/>
              </w:rPr>
              <w:t xml:space="preserve">SP se coloca en la sala de presión negativa, SP se reemplaza con maniquí </w:t>
            </w:r>
          </w:p>
          <w:p w:rsidRPr="00127436" w:rsidR="00503CFB" w:rsidP="00D16819" w:rsidRDefault="00503CFB" w14:paraId="13C26442" w14:textId="32C041C9">
            <w:pPr>
              <w:rPr>
                <w:rFonts w:eastAsia="Times New Roman" w:cs="Times New Roman"/>
                <w:color w:val="000000"/>
                <w:sz w:val="22"/>
                <w:lang w:val="es-ES_tradnl"/>
              </w:rPr>
            </w:pPr>
          </w:p>
        </w:tc>
      </w:tr>
    </w:tbl>
    <w:p w:rsidRPr="00127436" w:rsidR="00406499" w:rsidP="00B921EC" w:rsidRDefault="00406499" w14:paraId="2D5A011C" w14:textId="6A54B44C">
      <w:pPr>
        <w:rPr>
          <w:sz w:val="28"/>
          <w:lang w:val="es-ES_tradnl"/>
        </w:rPr>
        <w:sectPr w:rsidRPr="00127436" w:rsidR="00406499" w:rsidSect="00A65B18">
          <w:headerReference w:type="even" r:id="rId13"/>
          <w:headerReference w:type="default" r:id="rId14"/>
          <w:footerReference w:type="default" r:id="rId15"/>
          <w:pgSz w:w="12240" w:h="15840" w:orient="portrait"/>
          <w:pgMar w:top="142" w:right="142" w:bottom="142" w:left="142" w:header="708" w:footer="576" w:gutter="0"/>
          <w:cols w:space="708"/>
          <w:docGrid w:linePitch="360"/>
        </w:sectPr>
      </w:pPr>
    </w:p>
    <w:p w:rsidRPr="00987075" w:rsidR="00CC448F" w:rsidP="00F8438B" w:rsidRDefault="0075589F" w14:paraId="75689480" w14:textId="3BFFCA0E">
      <w:pPr>
        <w:ind w:firstLine="284"/>
        <w:rPr>
          <w:b/>
          <w:sz w:val="28"/>
          <w:lang w:val="es-CL"/>
        </w:rPr>
      </w:pPr>
      <w:r w:rsidRPr="00987075">
        <w:rPr>
          <w:b/>
          <w:noProof/>
          <w:sz w:val="28"/>
          <w:szCs w:val="28"/>
          <w:lang w:val="es-CL"/>
        </w:rPr>
        <w:lastRenderedPageBreak/>
        <w:t>Sec</w:t>
      </w:r>
      <w:r w:rsidR="00060D39">
        <w:rPr>
          <w:b/>
          <w:noProof/>
          <w:sz w:val="28"/>
          <w:szCs w:val="28"/>
          <w:lang w:val="es-CL"/>
        </w:rPr>
        <w:t>c</w:t>
      </w:r>
      <w:r w:rsidRPr="00987075">
        <w:rPr>
          <w:b/>
          <w:noProof/>
          <w:sz w:val="28"/>
          <w:szCs w:val="28"/>
          <w:lang w:val="es-CL"/>
        </w:rPr>
        <w:t>ion 5</w:t>
      </w:r>
      <w:r w:rsidRPr="00987075" w:rsidR="00EE73DF">
        <w:rPr>
          <w:b/>
          <w:noProof/>
          <w:sz w:val="28"/>
          <w:szCs w:val="28"/>
          <w:lang w:val="es-CL"/>
        </w:rPr>
        <w:t>:</w:t>
      </w:r>
      <w:r w:rsidRPr="00987075" w:rsidR="00EE73DF">
        <w:rPr>
          <w:rFonts w:eastAsia="Times"/>
          <w:b/>
          <w:sz w:val="28"/>
          <w:lang w:val="es-CL"/>
        </w:rPr>
        <w:t xml:space="preserve"> </w:t>
      </w:r>
      <w:r w:rsidR="00674D4C">
        <w:rPr>
          <w:rFonts w:eastAsia="Times"/>
          <w:b/>
          <w:sz w:val="28"/>
          <w:lang w:val="es-CL"/>
        </w:rPr>
        <w:t>Progresión del escenario</w:t>
      </w:r>
    </w:p>
    <w:p w:rsidRPr="00987075" w:rsidR="00263728" w:rsidP="008F2AAE" w:rsidRDefault="00263728" w14:paraId="41E45EDD" w14:textId="43B055A9">
      <w:pPr>
        <w:rPr>
          <w:rFonts w:eastAsia="Times" w:cs="Times New Roman"/>
          <w:sz w:val="28"/>
          <w:szCs w:val="20"/>
          <w:lang w:val="es-CL"/>
        </w:rPr>
      </w:pPr>
    </w:p>
    <w:tbl>
      <w:tblPr>
        <w:tblW w:w="14598" w:type="dxa"/>
        <w:tblInd w:w="567" w:type="dxa"/>
        <w:tblLayout w:type="fixed"/>
        <w:tblLook w:val="04A0" w:firstRow="1" w:lastRow="0" w:firstColumn="1" w:lastColumn="0" w:noHBand="0" w:noVBand="1"/>
      </w:tblPr>
      <w:tblGrid>
        <w:gridCol w:w="2668"/>
        <w:gridCol w:w="2250"/>
        <w:gridCol w:w="3780"/>
        <w:gridCol w:w="3420"/>
        <w:gridCol w:w="2480"/>
      </w:tblGrid>
      <w:tr w:rsidRPr="00674D4C" w:rsidR="00B921EC" w:rsidTr="42BB93AE" w14:paraId="1124D8AB" w14:textId="76D3617F">
        <w:trPr>
          <w:trHeight w:val="256"/>
        </w:trPr>
        <w:tc>
          <w:tcPr>
            <w:tcW w:w="14598"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noWrap/>
            <w:tcMar/>
          </w:tcPr>
          <w:p w:rsidRPr="00674D4C" w:rsidR="00B921EC" w:rsidP="00EE73DF" w:rsidRDefault="00674D4C" w14:paraId="2650408C" w14:textId="3A3C1F1A">
            <w:pPr>
              <w:jc w:val="center"/>
              <w:rPr>
                <w:rFonts w:eastAsia="Times New Roman" w:cs="Times New Roman"/>
                <w:b/>
                <w:color w:val="000000"/>
                <w:szCs w:val="28"/>
                <w:lang w:val="es-CL"/>
              </w:rPr>
            </w:pPr>
            <w:r w:rsidRPr="00674D4C">
              <w:rPr>
                <w:rFonts w:eastAsia="Times New Roman" w:cs="Times New Roman"/>
                <w:b/>
                <w:color w:val="000000"/>
                <w:szCs w:val="28"/>
                <w:lang w:val="es-CL"/>
              </w:rPr>
              <w:t>Estados de Escenario</w:t>
            </w:r>
            <w:r w:rsidRPr="00674D4C" w:rsidR="00B921EC">
              <w:rPr>
                <w:rFonts w:eastAsia="Times New Roman" w:cs="Times New Roman"/>
                <w:b/>
                <w:color w:val="000000"/>
                <w:szCs w:val="28"/>
                <w:lang w:val="es-CL"/>
              </w:rPr>
              <w:t>, Modi</w:t>
            </w:r>
            <w:r>
              <w:rPr>
                <w:rFonts w:eastAsia="Times New Roman" w:cs="Times New Roman"/>
                <w:b/>
                <w:color w:val="000000"/>
                <w:szCs w:val="28"/>
                <w:lang w:val="es-CL"/>
              </w:rPr>
              <w:t>ficadores y Disparadores</w:t>
            </w:r>
          </w:p>
        </w:tc>
      </w:tr>
      <w:tr w:rsidRPr="00674D4C" w:rsidR="00B921EC" w:rsidTr="42BB93AE" w14:paraId="3774D521" w14:textId="6FC8F4A0">
        <w:trPr>
          <w:trHeight w:val="256"/>
        </w:trPr>
        <w:tc>
          <w:tcPr>
            <w:tcW w:w="2668" w:type="dxa"/>
            <w:tcBorders>
              <w:top w:val="single" w:color="auto" w:sz="4" w:space="0"/>
              <w:left w:val="single" w:color="auto" w:sz="4" w:space="0"/>
              <w:bottom w:val="single" w:color="auto" w:sz="4" w:space="0"/>
              <w:right w:val="single" w:color="auto" w:sz="4" w:space="0"/>
            </w:tcBorders>
            <w:shd w:val="clear" w:color="auto" w:fill="auto"/>
            <w:noWrap/>
            <w:tcMar/>
          </w:tcPr>
          <w:p w:rsidRPr="00674D4C" w:rsidR="00B921EC" w:rsidP="00EE73DF" w:rsidRDefault="00B921EC" w14:paraId="4D98DA35" w14:textId="7A6E2AD6">
            <w:pPr>
              <w:rPr>
                <w:rFonts w:eastAsia="Times New Roman" w:cs="Times New Roman"/>
                <w:color w:val="000000"/>
                <w:sz w:val="22"/>
                <w:lang w:val="es-CL"/>
              </w:rPr>
            </w:pPr>
            <w:r w:rsidRPr="00674D4C">
              <w:rPr>
                <w:rFonts w:eastAsia="Times New Roman" w:cs="Times New Roman"/>
                <w:color w:val="000000"/>
                <w:sz w:val="22"/>
                <w:lang w:val="es-CL"/>
              </w:rPr>
              <w:t>Pa</w:t>
            </w:r>
            <w:r w:rsidR="00674D4C">
              <w:rPr>
                <w:rFonts w:eastAsia="Times New Roman" w:cs="Times New Roman"/>
                <w:color w:val="000000"/>
                <w:sz w:val="22"/>
                <w:lang w:val="es-CL"/>
              </w:rPr>
              <w:t>ciente Estado</w:t>
            </w:r>
            <w:r w:rsidR="00C636DC">
              <w:rPr>
                <w:rFonts w:eastAsia="Times New Roman" w:cs="Times New Roman"/>
                <w:color w:val="000000"/>
                <w:sz w:val="22"/>
                <w:lang w:val="es-CL"/>
              </w:rPr>
              <w:t>/ Vitales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674D4C" w:rsidR="00B921EC" w:rsidP="00EE73DF" w:rsidRDefault="00C636DC" w14:paraId="7BF80508" w14:textId="340E7802">
            <w:pPr>
              <w:rPr>
                <w:rFonts w:eastAsia="Times New Roman" w:cs="Times New Roman"/>
                <w:color w:val="000000"/>
                <w:sz w:val="22"/>
                <w:lang w:val="es-CL"/>
              </w:rPr>
            </w:pPr>
            <w:r>
              <w:rPr>
                <w:rFonts w:eastAsia="Times New Roman" w:cs="Times New Roman"/>
                <w:color w:val="000000"/>
                <w:sz w:val="22"/>
                <w:lang w:val="es-CL"/>
              </w:rPr>
              <w:t>Estado del paciente</w:t>
            </w:r>
          </w:p>
        </w:tc>
        <w:tc>
          <w:tcPr>
            <w:tcW w:w="7200" w:type="dxa"/>
            <w:gridSpan w:val="2"/>
            <w:tcBorders>
              <w:top w:val="single" w:color="auto" w:sz="4" w:space="0"/>
              <w:left w:val="single" w:color="auto" w:sz="4" w:space="0"/>
              <w:bottom w:val="single" w:color="auto" w:sz="4" w:space="0"/>
              <w:right w:val="single" w:color="auto" w:sz="4" w:space="0"/>
            </w:tcBorders>
            <w:shd w:val="clear" w:color="auto" w:fill="auto"/>
            <w:tcMar/>
          </w:tcPr>
          <w:p w:rsidRPr="00BC5C42" w:rsidR="00B921EC" w:rsidP="00BC5C42" w:rsidRDefault="00BC5C42" w14:paraId="74E605AE" w14:textId="47EF1013">
            <w:pPr>
              <w:pStyle w:val="Default"/>
              <w:rPr>
                <w:sz w:val="22"/>
                <w:szCs w:val="22"/>
              </w:rPr>
            </w:pPr>
            <w:r>
              <w:rPr>
                <w:sz w:val="22"/>
                <w:szCs w:val="22"/>
              </w:rPr>
              <w:t xml:space="preserve">Acciones del alumno, Modificadores y Disparadores para pasar al siguiente estado </w:t>
            </w:r>
          </w:p>
        </w:tc>
        <w:tc>
          <w:tcPr>
            <w:tcW w:w="2480" w:type="dxa"/>
            <w:tcBorders>
              <w:top w:val="single" w:color="auto" w:sz="4" w:space="0"/>
              <w:left w:val="single" w:color="auto" w:sz="4" w:space="0"/>
              <w:bottom w:val="single" w:color="auto" w:sz="4" w:space="0"/>
              <w:right w:val="single" w:color="auto" w:sz="4" w:space="0"/>
            </w:tcBorders>
            <w:tcMar/>
          </w:tcPr>
          <w:p w:rsidRPr="00674D4C" w:rsidR="00B921EC" w:rsidP="00EE73DF" w:rsidRDefault="00BC5C42" w14:paraId="0B5DA00E" w14:textId="4D09A5DA">
            <w:pPr>
              <w:rPr>
                <w:rFonts w:eastAsia="Times New Roman" w:cs="Times New Roman"/>
                <w:color w:val="000000"/>
                <w:sz w:val="22"/>
                <w:lang w:val="es-CL"/>
              </w:rPr>
            </w:pPr>
            <w:r>
              <w:rPr>
                <w:rFonts w:eastAsia="Times New Roman" w:cs="Times New Roman"/>
                <w:color w:val="000000"/>
                <w:sz w:val="22"/>
                <w:lang w:val="es-CL"/>
              </w:rPr>
              <w:t>Notas del Facilitador</w:t>
            </w:r>
          </w:p>
        </w:tc>
      </w:tr>
      <w:tr w:rsidRPr="00127436" w:rsidR="00B921EC" w:rsidTr="42BB93AE" w14:paraId="560A73D6" w14:textId="21D1EB37">
        <w:trPr>
          <w:trHeight w:val="256"/>
        </w:trPr>
        <w:tc>
          <w:tcPr>
            <w:tcW w:w="2668" w:type="dxa"/>
            <w:tcBorders>
              <w:top w:val="single" w:color="auto" w:sz="4" w:space="0"/>
              <w:left w:val="single" w:color="auto" w:sz="4" w:space="0"/>
              <w:bottom w:val="single" w:color="auto" w:sz="4" w:space="0"/>
              <w:right w:val="single" w:color="auto" w:sz="4" w:space="0"/>
            </w:tcBorders>
            <w:shd w:val="clear" w:color="auto" w:fill="auto"/>
            <w:noWrap/>
            <w:tcMar/>
          </w:tcPr>
          <w:p w:rsidRPr="00127436" w:rsidR="00B921EC" w:rsidP="00EE73DF" w:rsidRDefault="00B921EC" w14:paraId="182122A4" w14:textId="515B180B">
            <w:pPr>
              <w:rPr>
                <w:rFonts w:eastAsia="Times New Roman" w:cs="Times New Roman"/>
                <w:b/>
                <w:color w:val="000000"/>
                <w:sz w:val="22"/>
                <w:lang w:val="pt-BR"/>
              </w:rPr>
            </w:pPr>
            <w:r w:rsidRPr="00127436">
              <w:rPr>
                <w:rFonts w:eastAsia="Times New Roman" w:cs="Times New Roman"/>
                <w:b/>
                <w:color w:val="000000"/>
                <w:sz w:val="22"/>
                <w:lang w:val="pt-BR"/>
              </w:rPr>
              <w:t xml:space="preserve">1. </w:t>
            </w:r>
            <w:proofErr w:type="spellStart"/>
            <w:r w:rsidRPr="00127436" w:rsidR="00691905">
              <w:rPr>
                <w:rFonts w:eastAsia="Times New Roman" w:cs="Times New Roman"/>
                <w:b/>
                <w:color w:val="000000"/>
                <w:sz w:val="22"/>
                <w:lang w:val="pt-BR"/>
              </w:rPr>
              <w:t>Triage</w:t>
            </w:r>
            <w:proofErr w:type="spellEnd"/>
          </w:p>
          <w:p w:rsidRPr="00127436" w:rsidR="00220A65" w:rsidP="00220A65" w:rsidRDefault="00220A65" w14:paraId="7807ECED" w14:textId="77777777">
            <w:pPr>
              <w:pStyle w:val="Default"/>
              <w:rPr>
                <w:sz w:val="22"/>
                <w:szCs w:val="22"/>
                <w:lang w:val="pt-BR"/>
              </w:rPr>
            </w:pPr>
            <w:r w:rsidRPr="00127436">
              <w:rPr>
                <w:sz w:val="22"/>
                <w:szCs w:val="22"/>
                <w:lang w:val="pt-BR"/>
              </w:rPr>
              <w:t xml:space="preserve">Ritmo: </w:t>
            </w:r>
            <w:proofErr w:type="spellStart"/>
            <w:r w:rsidRPr="00127436">
              <w:rPr>
                <w:sz w:val="22"/>
                <w:szCs w:val="22"/>
                <w:lang w:val="pt-BR"/>
              </w:rPr>
              <w:t>Taqui</w:t>
            </w:r>
            <w:proofErr w:type="spellEnd"/>
            <w:r w:rsidRPr="00127436">
              <w:rPr>
                <w:sz w:val="22"/>
                <w:szCs w:val="22"/>
                <w:lang w:val="pt-BR"/>
              </w:rPr>
              <w:t xml:space="preserve"> Sinusal </w:t>
            </w:r>
          </w:p>
          <w:p w:rsidRPr="00127436" w:rsidR="00220A65" w:rsidP="00220A65" w:rsidRDefault="00220A65" w14:paraId="63192E64" w14:textId="77777777">
            <w:pPr>
              <w:pStyle w:val="Default"/>
              <w:rPr>
                <w:sz w:val="22"/>
                <w:szCs w:val="22"/>
                <w:lang w:val="pt-BR"/>
              </w:rPr>
            </w:pPr>
            <w:r w:rsidRPr="00127436">
              <w:rPr>
                <w:sz w:val="22"/>
                <w:szCs w:val="22"/>
                <w:lang w:val="pt-BR"/>
              </w:rPr>
              <w:t xml:space="preserve">FC: 140 </w:t>
            </w:r>
          </w:p>
          <w:p w:rsidRPr="009E2029" w:rsidR="00220A65" w:rsidP="00220A65" w:rsidRDefault="00220A65" w14:paraId="58159A8D" w14:textId="0DAAC6E5">
            <w:pPr>
              <w:pStyle w:val="Default"/>
              <w:rPr>
                <w:sz w:val="22"/>
                <w:szCs w:val="22"/>
                <w:lang w:val="en-US"/>
              </w:rPr>
            </w:pPr>
            <w:r w:rsidRPr="009E2029">
              <w:rPr>
                <w:sz w:val="22"/>
                <w:szCs w:val="22"/>
                <w:lang w:val="en-US"/>
              </w:rPr>
              <w:t xml:space="preserve">PA: 100/60 </w:t>
            </w:r>
          </w:p>
          <w:p w:rsidRPr="009E2029" w:rsidR="00220A65" w:rsidP="00220A65" w:rsidRDefault="00220A65" w14:paraId="25C9224B" w14:textId="77777777">
            <w:pPr>
              <w:pStyle w:val="Default"/>
              <w:rPr>
                <w:sz w:val="22"/>
                <w:szCs w:val="22"/>
                <w:lang w:val="en-US"/>
              </w:rPr>
            </w:pPr>
            <w:r w:rsidRPr="009E2029">
              <w:rPr>
                <w:sz w:val="22"/>
                <w:szCs w:val="22"/>
                <w:lang w:val="en-US"/>
              </w:rPr>
              <w:t xml:space="preserve">FR: 22 </w:t>
            </w:r>
          </w:p>
          <w:p w:rsidRPr="009E2029" w:rsidR="00220A65" w:rsidP="00220A65" w:rsidRDefault="00220A65" w14:paraId="071FC4A6" w14:textId="098015DD">
            <w:pPr>
              <w:pStyle w:val="Default"/>
              <w:rPr>
                <w:sz w:val="22"/>
                <w:szCs w:val="22"/>
                <w:lang w:val="en-US"/>
              </w:rPr>
            </w:pPr>
            <w:r w:rsidRPr="009E2029">
              <w:rPr>
                <w:sz w:val="22"/>
                <w:szCs w:val="22"/>
                <w:lang w:val="en-US"/>
              </w:rPr>
              <w:t xml:space="preserve">SATO2: 90% </w:t>
            </w:r>
          </w:p>
          <w:p w:rsidRPr="009E2029" w:rsidR="00220A65" w:rsidP="00220A65" w:rsidRDefault="00220A65" w14:paraId="68C7B75E" w14:textId="77777777">
            <w:pPr>
              <w:pStyle w:val="Default"/>
              <w:rPr>
                <w:sz w:val="22"/>
                <w:szCs w:val="22"/>
                <w:lang w:val="en-US"/>
              </w:rPr>
            </w:pPr>
            <w:r w:rsidRPr="009E2029">
              <w:rPr>
                <w:sz w:val="22"/>
                <w:szCs w:val="22"/>
                <w:lang w:val="en-US"/>
              </w:rPr>
              <w:t xml:space="preserve">T: 39.2oC </w:t>
            </w:r>
          </w:p>
          <w:p w:rsidRPr="009E2029" w:rsidR="00DA6465" w:rsidP="00220A65" w:rsidRDefault="00220A65" w14:paraId="529A93F1" w14:textId="7E37A32A">
            <w:pPr>
              <w:rPr>
                <w:rFonts w:eastAsia="Times New Roman" w:cs="Times New Roman"/>
                <w:color w:val="000000"/>
                <w:sz w:val="22"/>
              </w:rPr>
            </w:pPr>
            <w:r>
              <w:rPr>
                <w:sz w:val="22"/>
                <w:szCs w:val="22"/>
              </w:rPr>
              <w:t xml:space="preserve">GCS: 15 </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009E2029" w:rsidP="009E2029" w:rsidRDefault="009E2029" w14:paraId="4B490BDA" w14:textId="77777777">
            <w:pPr>
              <w:pStyle w:val="Default"/>
              <w:rPr>
                <w:sz w:val="20"/>
                <w:szCs w:val="20"/>
              </w:rPr>
            </w:pPr>
            <w:r>
              <w:rPr>
                <w:sz w:val="20"/>
                <w:szCs w:val="20"/>
              </w:rPr>
              <w:t xml:space="preserve">Falta de aire, tos, febril </w:t>
            </w:r>
          </w:p>
          <w:p w:rsidR="009E2029" w:rsidP="009E2029" w:rsidRDefault="009E2029" w14:paraId="130EAA18" w14:textId="77777777">
            <w:pPr>
              <w:rPr>
                <w:sz w:val="20"/>
                <w:szCs w:val="20"/>
                <w:lang w:val="es-CL"/>
              </w:rPr>
            </w:pPr>
          </w:p>
          <w:p w:rsidR="009E2029" w:rsidP="009E2029" w:rsidRDefault="009E2029" w14:paraId="79E6245E" w14:textId="77777777">
            <w:pPr>
              <w:rPr>
                <w:sz w:val="20"/>
                <w:szCs w:val="20"/>
                <w:lang w:val="es-CL"/>
              </w:rPr>
            </w:pPr>
          </w:p>
          <w:p w:rsidR="009E2029" w:rsidP="009E2029" w:rsidRDefault="009E2029" w14:paraId="7095F1CE" w14:textId="77777777">
            <w:pPr>
              <w:rPr>
                <w:sz w:val="20"/>
                <w:szCs w:val="20"/>
                <w:lang w:val="es-CL"/>
              </w:rPr>
            </w:pPr>
          </w:p>
          <w:p w:rsidRPr="00674D4C" w:rsidR="009E2029" w:rsidP="009E2029" w:rsidRDefault="009E2029" w14:paraId="1F085EFA" w14:textId="0D0E1706">
            <w:pPr>
              <w:rPr>
                <w:rFonts w:eastAsia="Times New Roman" w:cs="Times New Roman"/>
                <w:color w:val="000000"/>
                <w:sz w:val="20"/>
                <w:szCs w:val="20"/>
                <w:lang w:val="es-CL"/>
              </w:rPr>
            </w:pPr>
            <w:r w:rsidRPr="009E2029">
              <w:rPr>
                <w:sz w:val="20"/>
                <w:szCs w:val="20"/>
                <w:lang w:val="es-CL"/>
              </w:rPr>
              <w:t xml:space="preserve">Describe el historial de viajes. </w:t>
            </w:r>
          </w:p>
          <w:p w:rsidRPr="00674D4C" w:rsidR="00B921EC" w:rsidP="00EE73DF" w:rsidRDefault="00B921EC" w14:paraId="0F2A6942" w14:textId="222B49D9">
            <w:pPr>
              <w:rPr>
                <w:rFonts w:eastAsia="Times New Roman" w:cs="Times New Roman"/>
                <w:color w:val="000000"/>
                <w:sz w:val="20"/>
                <w:szCs w:val="20"/>
                <w:lang w:val="es-CL"/>
              </w:rPr>
            </w:pPr>
          </w:p>
        </w:tc>
        <w:tc>
          <w:tcPr>
            <w:tcW w:w="3780" w:type="dxa"/>
            <w:tcBorders>
              <w:top w:val="single" w:color="auto" w:sz="4" w:space="0"/>
              <w:left w:val="single" w:color="auto" w:sz="4" w:space="0"/>
              <w:bottom w:val="single" w:color="auto" w:sz="4" w:space="0"/>
              <w:right w:val="single" w:color="auto" w:sz="4" w:space="0"/>
            </w:tcBorders>
            <w:shd w:val="clear" w:color="auto" w:fill="auto"/>
            <w:tcMar/>
          </w:tcPr>
          <w:p w:rsidRPr="00044793" w:rsidR="00B921EC" w:rsidP="00EE73DF" w:rsidRDefault="009E2029" w14:paraId="6914C13F" w14:textId="4336B09A">
            <w:pPr>
              <w:rPr>
                <w:rFonts w:eastAsia="Times New Roman" w:cs="Times New Roman"/>
                <w:color w:val="000000"/>
                <w:sz w:val="22"/>
                <w:u w:val="single"/>
                <w:lang w:val="es-CL"/>
              </w:rPr>
            </w:pPr>
            <w:r w:rsidRPr="00044793">
              <w:rPr>
                <w:rFonts w:eastAsia="Times New Roman" w:cs="Times New Roman"/>
                <w:color w:val="000000"/>
                <w:sz w:val="22"/>
                <w:u w:val="single"/>
                <w:lang w:val="es-CL"/>
              </w:rPr>
              <w:t xml:space="preserve">Acciones de Aprendizaje Previstas </w:t>
            </w:r>
          </w:p>
          <w:p w:rsidRPr="00044793" w:rsidR="00B921EC" w:rsidP="00EE73DF" w:rsidRDefault="00B921EC" w14:paraId="5C467789" w14:textId="658AEED5">
            <w:pPr>
              <w:rPr>
                <w:rFonts w:eastAsia="Times New Roman" w:cs="Times New Roman"/>
                <w:color w:val="000000"/>
                <w:sz w:val="22"/>
                <w:lang w:val="es-CL"/>
              </w:rPr>
            </w:pPr>
            <w:r w:rsidRPr="00044793">
              <w:rPr>
                <w:rFonts w:eastAsia="Times New Roman" w:cs="Times New Roman"/>
                <w:color w:val="000000"/>
                <w:sz w:val="22"/>
                <w:lang w:val="es-CL"/>
              </w:rPr>
              <w:fldChar w:fldCharType="begin">
                <w:ffData>
                  <w:name w:val="Check54"/>
                  <w:enabled/>
                  <w:calcOnExit w:val="0"/>
                  <w:checkBox>
                    <w:sizeAuto/>
                    <w:default w:val="0"/>
                  </w:checkBox>
                </w:ffData>
              </w:fldChar>
            </w:r>
            <w:bookmarkStart w:name="Check54" w:id="2"/>
            <w:r w:rsidRPr="00044793">
              <w:rPr>
                <w:rFonts w:eastAsia="Times New Roman" w:cs="Times New Roman"/>
                <w:color w:val="000000"/>
                <w:sz w:val="22"/>
                <w:lang w:val="es-CL"/>
              </w:rPr>
              <w:instrText xml:space="preserve"> FORMCHECKBOX </w:instrText>
            </w:r>
            <w:r w:rsidR="008C02A7">
              <w:rPr>
                <w:rFonts w:eastAsia="Times New Roman" w:cs="Times New Roman"/>
                <w:color w:val="000000"/>
                <w:sz w:val="22"/>
                <w:lang w:val="es-CL"/>
              </w:rPr>
            </w:r>
            <w:r w:rsidR="008C02A7">
              <w:rPr>
                <w:rFonts w:eastAsia="Times New Roman" w:cs="Times New Roman"/>
                <w:color w:val="000000"/>
                <w:sz w:val="22"/>
                <w:lang w:val="es-CL"/>
              </w:rPr>
              <w:fldChar w:fldCharType="separate"/>
            </w:r>
            <w:r w:rsidRPr="00044793">
              <w:rPr>
                <w:rFonts w:eastAsia="Times New Roman" w:cs="Times New Roman"/>
                <w:color w:val="000000"/>
                <w:sz w:val="22"/>
                <w:lang w:val="es-CL"/>
              </w:rPr>
              <w:fldChar w:fldCharType="end"/>
            </w:r>
            <w:bookmarkEnd w:id="2"/>
            <w:r w:rsidRPr="00044793">
              <w:rPr>
                <w:rFonts w:eastAsia="Times New Roman" w:cs="Times New Roman"/>
                <w:color w:val="000000"/>
                <w:sz w:val="22"/>
                <w:lang w:val="es-CL"/>
              </w:rPr>
              <w:t xml:space="preserve"> </w:t>
            </w:r>
            <w:r w:rsidRPr="00044793" w:rsidR="00691905">
              <w:rPr>
                <w:rFonts w:eastAsia="Times New Roman" w:cs="Times New Roman"/>
                <w:color w:val="000000"/>
                <w:sz w:val="22"/>
                <w:lang w:val="es-CL"/>
              </w:rPr>
              <w:t>Obt</w:t>
            </w:r>
            <w:r w:rsidRPr="00044793" w:rsidR="009E2029">
              <w:rPr>
                <w:rFonts w:eastAsia="Times New Roman" w:cs="Times New Roman"/>
                <w:color w:val="000000"/>
                <w:sz w:val="22"/>
                <w:lang w:val="es-CL"/>
              </w:rPr>
              <w:t>ener signos vitales</w:t>
            </w:r>
          </w:p>
          <w:p w:rsidRPr="00044793" w:rsidR="00B921EC" w:rsidP="00EE73DF" w:rsidRDefault="00B921EC" w14:paraId="1664A0F5" w14:textId="0B62C456">
            <w:pPr>
              <w:rPr>
                <w:rFonts w:eastAsia="Times New Roman" w:cs="Times New Roman"/>
                <w:color w:val="000000"/>
                <w:sz w:val="22"/>
                <w:lang w:val="es-CL"/>
              </w:rPr>
            </w:pPr>
            <w:r w:rsidRPr="00044793">
              <w:rPr>
                <w:rFonts w:eastAsia="Times New Roman" w:cs="Times New Roman"/>
                <w:color w:val="000000"/>
                <w:sz w:val="22"/>
                <w:lang w:val="es-CL"/>
              </w:rPr>
              <w:fldChar w:fldCharType="begin">
                <w:ffData>
                  <w:name w:val="Check54"/>
                  <w:enabled/>
                  <w:calcOnExit w:val="0"/>
                  <w:checkBox>
                    <w:sizeAuto/>
                    <w:default w:val="0"/>
                  </w:checkBox>
                </w:ffData>
              </w:fldChar>
            </w:r>
            <w:r w:rsidRPr="00044793">
              <w:rPr>
                <w:rFonts w:eastAsia="Times New Roman" w:cs="Times New Roman"/>
                <w:color w:val="000000"/>
                <w:sz w:val="22"/>
                <w:lang w:val="es-CL"/>
              </w:rPr>
              <w:instrText xml:space="preserve"> FORMCHECKBOX </w:instrText>
            </w:r>
            <w:r w:rsidR="008C02A7">
              <w:rPr>
                <w:rFonts w:eastAsia="Times New Roman" w:cs="Times New Roman"/>
                <w:color w:val="000000"/>
                <w:sz w:val="22"/>
                <w:lang w:val="es-CL"/>
              </w:rPr>
            </w:r>
            <w:r w:rsidR="008C02A7">
              <w:rPr>
                <w:rFonts w:eastAsia="Times New Roman" w:cs="Times New Roman"/>
                <w:color w:val="000000"/>
                <w:sz w:val="22"/>
                <w:lang w:val="es-CL"/>
              </w:rPr>
              <w:fldChar w:fldCharType="separate"/>
            </w:r>
            <w:r w:rsidRPr="00044793">
              <w:rPr>
                <w:rFonts w:eastAsia="Times New Roman" w:cs="Times New Roman"/>
                <w:color w:val="000000"/>
                <w:sz w:val="22"/>
                <w:lang w:val="es-CL"/>
              </w:rPr>
              <w:fldChar w:fldCharType="end"/>
            </w:r>
            <w:r w:rsidRPr="00044793">
              <w:rPr>
                <w:rFonts w:eastAsia="Times New Roman" w:cs="Times New Roman"/>
                <w:color w:val="000000"/>
                <w:sz w:val="22"/>
                <w:lang w:val="es-CL"/>
              </w:rPr>
              <w:t xml:space="preserve"> </w:t>
            </w:r>
            <w:r w:rsidRPr="00044793" w:rsidR="00691905">
              <w:rPr>
                <w:rFonts w:eastAsia="Times New Roman" w:cs="Times New Roman"/>
                <w:color w:val="000000"/>
                <w:sz w:val="22"/>
                <w:lang w:val="es-CL"/>
              </w:rPr>
              <w:t>Ap</w:t>
            </w:r>
            <w:r w:rsidRPr="00044793" w:rsidR="009E2029">
              <w:rPr>
                <w:rFonts w:eastAsia="Times New Roman" w:cs="Times New Roman"/>
                <w:color w:val="000000"/>
                <w:sz w:val="22"/>
                <w:lang w:val="es-CL"/>
              </w:rPr>
              <w:t>licar EPP al paciente</w:t>
            </w:r>
          </w:p>
          <w:p w:rsidRPr="00044793" w:rsidR="00B921EC" w:rsidP="00EE73DF" w:rsidRDefault="00B921EC" w14:paraId="2D7F96D8" w14:textId="3F72C2C7">
            <w:pPr>
              <w:rPr>
                <w:rFonts w:eastAsia="Times New Roman" w:cs="Times New Roman"/>
                <w:color w:val="000000"/>
                <w:sz w:val="22"/>
                <w:lang w:val="es-CL"/>
              </w:rPr>
            </w:pPr>
            <w:r w:rsidRPr="00044793">
              <w:rPr>
                <w:rFonts w:eastAsia="Times New Roman" w:cs="Times New Roman"/>
                <w:color w:val="000000"/>
                <w:sz w:val="22"/>
                <w:lang w:val="es-CL"/>
              </w:rPr>
              <w:fldChar w:fldCharType="begin">
                <w:ffData>
                  <w:name w:val="Check54"/>
                  <w:enabled/>
                  <w:calcOnExit w:val="0"/>
                  <w:checkBox>
                    <w:sizeAuto/>
                    <w:default w:val="0"/>
                  </w:checkBox>
                </w:ffData>
              </w:fldChar>
            </w:r>
            <w:r w:rsidRPr="00044793">
              <w:rPr>
                <w:rFonts w:eastAsia="Times New Roman" w:cs="Times New Roman"/>
                <w:color w:val="000000"/>
                <w:sz w:val="22"/>
                <w:lang w:val="es-CL"/>
              </w:rPr>
              <w:instrText xml:space="preserve"> FORMCHECKBOX </w:instrText>
            </w:r>
            <w:r w:rsidR="008C02A7">
              <w:rPr>
                <w:rFonts w:eastAsia="Times New Roman" w:cs="Times New Roman"/>
                <w:color w:val="000000"/>
                <w:sz w:val="22"/>
                <w:lang w:val="es-CL"/>
              </w:rPr>
            </w:r>
            <w:r w:rsidR="008C02A7">
              <w:rPr>
                <w:rFonts w:eastAsia="Times New Roman" w:cs="Times New Roman"/>
                <w:color w:val="000000"/>
                <w:sz w:val="22"/>
                <w:lang w:val="es-CL"/>
              </w:rPr>
              <w:fldChar w:fldCharType="separate"/>
            </w:r>
            <w:r w:rsidRPr="00044793">
              <w:rPr>
                <w:rFonts w:eastAsia="Times New Roman" w:cs="Times New Roman"/>
                <w:color w:val="000000"/>
                <w:sz w:val="22"/>
                <w:lang w:val="es-CL"/>
              </w:rPr>
              <w:fldChar w:fldCharType="end"/>
            </w:r>
            <w:r w:rsidRPr="00044793">
              <w:rPr>
                <w:rFonts w:eastAsia="Times New Roman" w:cs="Times New Roman"/>
                <w:color w:val="000000"/>
                <w:sz w:val="22"/>
                <w:lang w:val="es-CL"/>
              </w:rPr>
              <w:t xml:space="preserve"> </w:t>
            </w:r>
            <w:r w:rsidRPr="00044793" w:rsidR="00691905">
              <w:rPr>
                <w:rFonts w:eastAsia="Times New Roman" w:cs="Times New Roman"/>
                <w:color w:val="000000"/>
                <w:sz w:val="22"/>
                <w:lang w:val="es-CL"/>
              </w:rPr>
              <w:t>Move</w:t>
            </w:r>
            <w:r w:rsidRPr="00044793" w:rsidR="009E2029">
              <w:rPr>
                <w:rFonts w:eastAsia="Times New Roman" w:cs="Times New Roman"/>
                <w:color w:val="000000"/>
                <w:sz w:val="22"/>
                <w:lang w:val="es-CL"/>
              </w:rPr>
              <w:t xml:space="preserve">rse a sala de Presión </w:t>
            </w:r>
            <w:proofErr w:type="spellStart"/>
            <w:r w:rsidRPr="00044793" w:rsidR="009E2029">
              <w:rPr>
                <w:rFonts w:eastAsia="Times New Roman" w:cs="Times New Roman"/>
                <w:color w:val="000000"/>
                <w:sz w:val="22"/>
                <w:lang w:val="es-CL"/>
              </w:rPr>
              <w:t>Neg</w:t>
            </w:r>
            <w:proofErr w:type="spellEnd"/>
            <w:r w:rsidRPr="00044793" w:rsidR="009E2029">
              <w:rPr>
                <w:rFonts w:eastAsia="Times New Roman" w:cs="Times New Roman"/>
                <w:color w:val="000000"/>
                <w:sz w:val="22"/>
                <w:lang w:val="es-CL"/>
              </w:rPr>
              <w:t>(-)</w:t>
            </w:r>
          </w:p>
          <w:p w:rsidRPr="00044793" w:rsidR="00B921EC" w:rsidP="00EE73DF" w:rsidRDefault="00B921EC" w14:paraId="12CAAD05" w14:textId="2E07A9DC">
            <w:pPr>
              <w:rPr>
                <w:rFonts w:eastAsia="Times New Roman" w:cs="Times New Roman"/>
                <w:color w:val="000000"/>
                <w:sz w:val="22"/>
                <w:lang w:val="es-CL"/>
              </w:rPr>
            </w:pPr>
            <w:r w:rsidRPr="00044793">
              <w:rPr>
                <w:rFonts w:eastAsia="Times New Roman" w:cs="Times New Roman"/>
                <w:color w:val="000000"/>
                <w:sz w:val="22"/>
                <w:lang w:val="es-CL"/>
              </w:rPr>
              <w:fldChar w:fldCharType="begin">
                <w:ffData>
                  <w:name w:val="Check54"/>
                  <w:enabled/>
                  <w:calcOnExit w:val="0"/>
                  <w:checkBox>
                    <w:sizeAuto/>
                    <w:default w:val="0"/>
                  </w:checkBox>
                </w:ffData>
              </w:fldChar>
            </w:r>
            <w:r w:rsidRPr="00044793">
              <w:rPr>
                <w:rFonts w:eastAsia="Times New Roman" w:cs="Times New Roman"/>
                <w:color w:val="000000"/>
                <w:sz w:val="22"/>
                <w:lang w:val="es-CL"/>
              </w:rPr>
              <w:instrText xml:space="preserve"> FORMCHECKBOX </w:instrText>
            </w:r>
            <w:r w:rsidR="008C02A7">
              <w:rPr>
                <w:rFonts w:eastAsia="Times New Roman" w:cs="Times New Roman"/>
                <w:color w:val="000000"/>
                <w:sz w:val="22"/>
                <w:lang w:val="es-CL"/>
              </w:rPr>
            </w:r>
            <w:r w:rsidR="008C02A7">
              <w:rPr>
                <w:rFonts w:eastAsia="Times New Roman" w:cs="Times New Roman"/>
                <w:color w:val="000000"/>
                <w:sz w:val="22"/>
                <w:lang w:val="es-CL"/>
              </w:rPr>
              <w:fldChar w:fldCharType="separate"/>
            </w:r>
            <w:r w:rsidRPr="00044793">
              <w:rPr>
                <w:rFonts w:eastAsia="Times New Roman" w:cs="Times New Roman"/>
                <w:color w:val="000000"/>
                <w:sz w:val="22"/>
                <w:lang w:val="es-CL"/>
              </w:rPr>
              <w:fldChar w:fldCharType="end"/>
            </w:r>
            <w:r w:rsidRPr="00044793">
              <w:rPr>
                <w:rFonts w:eastAsia="Times New Roman" w:cs="Times New Roman"/>
                <w:color w:val="000000"/>
                <w:sz w:val="22"/>
                <w:lang w:val="es-CL"/>
              </w:rPr>
              <w:t xml:space="preserve"> </w:t>
            </w:r>
            <w:r w:rsidRPr="00044793" w:rsidR="00044793">
              <w:rPr>
                <w:rFonts w:eastAsia="Times New Roman" w:cs="Times New Roman"/>
                <w:color w:val="000000"/>
                <w:sz w:val="22"/>
                <w:lang w:val="es-CL"/>
              </w:rPr>
              <w:t xml:space="preserve">Enfermero de </w:t>
            </w:r>
            <w:proofErr w:type="spellStart"/>
            <w:r w:rsidRPr="00044793" w:rsidR="00691905">
              <w:rPr>
                <w:rFonts w:eastAsia="Times New Roman" w:cs="Times New Roman"/>
                <w:color w:val="000000"/>
                <w:sz w:val="22"/>
                <w:lang w:val="es-CL"/>
              </w:rPr>
              <w:t>Triage</w:t>
            </w:r>
            <w:proofErr w:type="spellEnd"/>
            <w:r w:rsidRPr="00044793" w:rsidR="00691905">
              <w:rPr>
                <w:rFonts w:eastAsia="Times New Roman" w:cs="Times New Roman"/>
                <w:color w:val="000000"/>
                <w:sz w:val="22"/>
                <w:lang w:val="es-CL"/>
              </w:rPr>
              <w:t xml:space="preserve"> </w:t>
            </w:r>
            <w:r w:rsidRPr="00044793" w:rsidR="00044793">
              <w:rPr>
                <w:rFonts w:eastAsia="Times New Roman" w:cs="Times New Roman"/>
                <w:color w:val="000000"/>
                <w:sz w:val="22"/>
                <w:lang w:val="es-CL"/>
              </w:rPr>
              <w:t>contacta a médico y al equipo de cabecera con los detalles.</w:t>
            </w:r>
          </w:p>
          <w:p w:rsidRPr="00DA5944" w:rsidR="00B921EC" w:rsidP="00EE73DF" w:rsidRDefault="00B921EC" w14:paraId="045C5669" w14:textId="085BCCF1">
            <w:pPr>
              <w:rPr>
                <w:rFonts w:eastAsia="Times New Roman" w:cs="Times New Roman"/>
                <w:color w:val="000000"/>
                <w:sz w:val="22"/>
                <w:lang w:val="es-CL"/>
              </w:rPr>
            </w:pPr>
            <w:r w:rsidRPr="00044793">
              <w:rPr>
                <w:rFonts w:eastAsia="Times New Roman" w:cs="Times New Roman"/>
                <w:color w:val="000000"/>
                <w:sz w:val="22"/>
                <w:lang w:val="es-CL"/>
              </w:rPr>
              <w:fldChar w:fldCharType="begin">
                <w:ffData>
                  <w:name w:val="Check54"/>
                  <w:enabled/>
                  <w:calcOnExit w:val="0"/>
                  <w:checkBox>
                    <w:sizeAuto/>
                    <w:default w:val="0"/>
                  </w:checkBox>
                </w:ffData>
              </w:fldChar>
            </w:r>
            <w:r w:rsidRPr="00DA5944">
              <w:rPr>
                <w:rFonts w:eastAsia="Times New Roman" w:cs="Times New Roman"/>
                <w:color w:val="000000"/>
                <w:sz w:val="22"/>
                <w:lang w:val="es-CL"/>
              </w:rPr>
              <w:instrText xml:space="preserve"> FORMCHECKBOX </w:instrText>
            </w:r>
            <w:r w:rsidR="008C02A7">
              <w:rPr>
                <w:rFonts w:eastAsia="Times New Roman" w:cs="Times New Roman"/>
                <w:color w:val="000000"/>
                <w:sz w:val="22"/>
                <w:lang w:val="es-CL"/>
              </w:rPr>
            </w:r>
            <w:r w:rsidR="008C02A7">
              <w:rPr>
                <w:rFonts w:eastAsia="Times New Roman" w:cs="Times New Roman"/>
                <w:color w:val="000000"/>
                <w:sz w:val="22"/>
                <w:lang w:val="es-CL"/>
              </w:rPr>
              <w:fldChar w:fldCharType="separate"/>
            </w:r>
            <w:r w:rsidRPr="00044793">
              <w:rPr>
                <w:rFonts w:eastAsia="Times New Roman" w:cs="Times New Roman"/>
                <w:color w:val="000000"/>
                <w:sz w:val="22"/>
                <w:lang w:val="es-CL"/>
              </w:rPr>
              <w:fldChar w:fldCharType="end"/>
            </w:r>
            <w:r w:rsidRPr="00DA5944">
              <w:rPr>
                <w:rFonts w:eastAsia="Times New Roman" w:cs="Times New Roman"/>
                <w:color w:val="000000"/>
                <w:sz w:val="22"/>
                <w:lang w:val="es-CL"/>
              </w:rPr>
              <w:t xml:space="preserve"> </w:t>
            </w:r>
            <w:r w:rsidRPr="00DA5944" w:rsidR="009A27FA">
              <w:rPr>
                <w:rFonts w:eastAsia="Times New Roman" w:cs="Times New Roman"/>
                <w:color w:val="000000"/>
                <w:sz w:val="22"/>
                <w:lang w:val="es-CL"/>
              </w:rPr>
              <w:t xml:space="preserve">Llamar al Equipo de </w:t>
            </w:r>
            <w:r w:rsidRPr="00DA5944" w:rsidR="00DA5944">
              <w:rPr>
                <w:rFonts w:eastAsia="Times New Roman" w:cs="Times New Roman"/>
                <w:color w:val="000000"/>
                <w:sz w:val="22"/>
                <w:lang w:val="es-CL"/>
              </w:rPr>
              <w:t>I</w:t>
            </w:r>
            <w:r w:rsidR="00DA5944">
              <w:rPr>
                <w:rFonts w:eastAsia="Times New Roman" w:cs="Times New Roman"/>
                <w:color w:val="000000"/>
                <w:sz w:val="22"/>
                <w:lang w:val="es-CL"/>
              </w:rPr>
              <w:t>AAS</w:t>
            </w:r>
          </w:p>
          <w:p w:rsidRPr="00DA5944" w:rsidR="00B921EC" w:rsidP="00131416" w:rsidRDefault="00691905" w14:paraId="70B6A9FF" w14:textId="62756A80">
            <w:pPr>
              <w:rPr>
                <w:rFonts w:eastAsia="Times New Roman" w:cs="Times New Roman"/>
                <w:color w:val="000000"/>
                <w:sz w:val="22"/>
                <w:lang w:val="es-CL"/>
              </w:rPr>
            </w:pPr>
            <w:r w:rsidRPr="00044793">
              <w:rPr>
                <w:rFonts w:eastAsia="Times New Roman" w:cs="Times New Roman"/>
                <w:color w:val="000000"/>
                <w:sz w:val="22"/>
                <w:lang w:val="es-CL"/>
              </w:rPr>
              <w:fldChar w:fldCharType="begin">
                <w:ffData>
                  <w:name w:val="Check54"/>
                  <w:enabled/>
                  <w:calcOnExit w:val="0"/>
                  <w:checkBox>
                    <w:sizeAuto/>
                    <w:default w:val="0"/>
                  </w:checkBox>
                </w:ffData>
              </w:fldChar>
            </w:r>
            <w:r w:rsidRPr="00DA5944">
              <w:rPr>
                <w:rFonts w:eastAsia="Times New Roman" w:cs="Times New Roman"/>
                <w:color w:val="000000"/>
                <w:sz w:val="22"/>
                <w:lang w:val="es-CL"/>
              </w:rPr>
              <w:instrText xml:space="preserve"> FORMCHECKBOX </w:instrText>
            </w:r>
            <w:r w:rsidR="008C02A7">
              <w:rPr>
                <w:rFonts w:eastAsia="Times New Roman" w:cs="Times New Roman"/>
                <w:color w:val="000000"/>
                <w:sz w:val="22"/>
                <w:lang w:val="es-CL"/>
              </w:rPr>
            </w:r>
            <w:r w:rsidR="008C02A7">
              <w:rPr>
                <w:rFonts w:eastAsia="Times New Roman" w:cs="Times New Roman"/>
                <w:color w:val="000000"/>
                <w:sz w:val="22"/>
                <w:lang w:val="es-CL"/>
              </w:rPr>
              <w:fldChar w:fldCharType="separate"/>
            </w:r>
            <w:r w:rsidRPr="00044793">
              <w:rPr>
                <w:rFonts w:eastAsia="Times New Roman" w:cs="Times New Roman"/>
                <w:color w:val="000000"/>
                <w:sz w:val="22"/>
                <w:lang w:val="es-CL"/>
              </w:rPr>
              <w:fldChar w:fldCharType="end"/>
            </w:r>
            <w:r w:rsidRPr="00DA5944">
              <w:rPr>
                <w:rFonts w:eastAsia="Times New Roman" w:cs="Times New Roman"/>
                <w:color w:val="000000"/>
                <w:sz w:val="22"/>
                <w:lang w:val="es-CL"/>
              </w:rPr>
              <w:t xml:space="preserve"> </w:t>
            </w:r>
            <w:r w:rsidRPr="00DA5944" w:rsidR="00DA5944">
              <w:rPr>
                <w:rFonts w:eastAsia="Times New Roman" w:cs="Times New Roman"/>
                <w:color w:val="000000"/>
                <w:sz w:val="22"/>
                <w:lang w:val="es-CL"/>
              </w:rPr>
              <w:t>E</w:t>
            </w:r>
            <w:r w:rsidR="00DA5944">
              <w:rPr>
                <w:rFonts w:eastAsia="Times New Roman" w:cs="Times New Roman"/>
                <w:color w:val="000000"/>
                <w:sz w:val="22"/>
                <w:lang w:val="es-CL"/>
              </w:rPr>
              <w:t>l personal de Atención Medica no usa EPP</w:t>
            </w:r>
          </w:p>
        </w:tc>
        <w:tc>
          <w:tcPr>
            <w:tcW w:w="3420" w:type="dxa"/>
            <w:tcBorders>
              <w:top w:val="single" w:color="auto" w:sz="4" w:space="0"/>
              <w:left w:val="single" w:color="auto" w:sz="4" w:space="0"/>
              <w:bottom w:val="single" w:color="auto" w:sz="4" w:space="0"/>
              <w:right w:val="single" w:color="auto" w:sz="4" w:space="0"/>
            </w:tcBorders>
            <w:shd w:val="clear" w:color="auto" w:fill="auto"/>
            <w:tcMar/>
          </w:tcPr>
          <w:p w:rsidRPr="004C7B45" w:rsidR="004C7B45" w:rsidP="004C7B45" w:rsidRDefault="004C7B45" w14:paraId="76356F5A" w14:textId="77777777">
            <w:pPr>
              <w:pStyle w:val="Default"/>
              <w:rPr>
                <w:sz w:val="22"/>
                <w:szCs w:val="22"/>
                <w:u w:val="single"/>
              </w:rPr>
            </w:pPr>
            <w:r w:rsidRPr="004C7B45">
              <w:rPr>
                <w:sz w:val="22"/>
                <w:szCs w:val="22"/>
                <w:u w:val="single"/>
              </w:rPr>
              <w:t xml:space="preserve">Modificadores </w:t>
            </w:r>
          </w:p>
          <w:p w:rsidR="004C7B45" w:rsidP="004C7B45" w:rsidRDefault="004C7B45" w14:paraId="7AFDBB84" w14:textId="77777777">
            <w:pPr>
              <w:pStyle w:val="Default"/>
              <w:rPr>
                <w:sz w:val="20"/>
                <w:szCs w:val="20"/>
              </w:rPr>
            </w:pPr>
            <w:r>
              <w:rPr>
                <w:i/>
                <w:iCs/>
                <w:sz w:val="20"/>
                <w:szCs w:val="20"/>
              </w:rPr>
              <w:t xml:space="preserve">Cambios en la condición del paciente basados en la acción del alumno </w:t>
            </w:r>
          </w:p>
          <w:p w:rsidR="004C7B45" w:rsidP="004C7B45" w:rsidRDefault="004C7B45" w14:paraId="4345896F" w14:textId="77777777">
            <w:pPr>
              <w:pStyle w:val="Default"/>
              <w:rPr>
                <w:sz w:val="22"/>
                <w:szCs w:val="22"/>
              </w:rPr>
            </w:pPr>
          </w:p>
          <w:p w:rsidRPr="004C7B45" w:rsidR="004C7B45" w:rsidP="004C7B45" w:rsidRDefault="004C7B45" w14:paraId="730F9F7A" w14:textId="29873694">
            <w:pPr>
              <w:pStyle w:val="Default"/>
              <w:rPr>
                <w:sz w:val="22"/>
                <w:szCs w:val="22"/>
                <w:u w:val="single"/>
              </w:rPr>
            </w:pPr>
            <w:r w:rsidRPr="004C7B45">
              <w:rPr>
                <w:sz w:val="22"/>
                <w:szCs w:val="22"/>
                <w:u w:val="single"/>
              </w:rPr>
              <w:t xml:space="preserve">Disparadores </w:t>
            </w:r>
          </w:p>
          <w:p w:rsidR="004C7B45" w:rsidP="004C7B45" w:rsidRDefault="004C7B45" w14:paraId="3965F425" w14:textId="77777777">
            <w:pPr>
              <w:pStyle w:val="Default"/>
              <w:rPr>
                <w:sz w:val="20"/>
                <w:szCs w:val="20"/>
              </w:rPr>
            </w:pPr>
            <w:r>
              <w:rPr>
                <w:i/>
                <w:iCs/>
                <w:sz w:val="20"/>
                <w:szCs w:val="20"/>
              </w:rPr>
              <w:t xml:space="preserve">Para progresar al siguiente estado </w:t>
            </w:r>
          </w:p>
          <w:p w:rsidRPr="00044793" w:rsidR="004C7B45" w:rsidP="004C7B45" w:rsidRDefault="004C7B45" w14:paraId="0AB5E502" w14:textId="0F42363F">
            <w:pPr>
              <w:rPr>
                <w:rFonts w:eastAsia="Times New Roman" w:cs="Times New Roman"/>
                <w:color w:val="000000"/>
                <w:sz w:val="22"/>
                <w:lang w:val="es-CL"/>
              </w:rPr>
            </w:pPr>
            <w:r w:rsidRPr="004C7B45">
              <w:rPr>
                <w:sz w:val="22"/>
                <w:szCs w:val="22"/>
                <w:lang w:val="es-CL"/>
              </w:rPr>
              <w:t>- Mover al paciente a la sala de presión negativa, pasar al equipo de cabecera</w:t>
            </w:r>
            <w:r>
              <w:rPr>
                <w:sz w:val="22"/>
                <w:szCs w:val="22"/>
                <w:lang w:val="es-CL"/>
              </w:rPr>
              <w:t>.</w:t>
            </w:r>
          </w:p>
          <w:p w:rsidRPr="00044793" w:rsidR="00B921EC" w:rsidP="00EE73DF" w:rsidRDefault="00B921EC" w14:paraId="539D5674" w14:textId="06E9E49E">
            <w:pPr>
              <w:rPr>
                <w:rFonts w:eastAsia="Times New Roman" w:cs="Times New Roman"/>
                <w:color w:val="000000"/>
                <w:sz w:val="22"/>
                <w:lang w:val="es-CL"/>
              </w:rPr>
            </w:pPr>
          </w:p>
        </w:tc>
        <w:tc>
          <w:tcPr>
            <w:tcW w:w="2480" w:type="dxa"/>
            <w:tcBorders>
              <w:top w:val="single" w:color="auto" w:sz="4" w:space="0"/>
              <w:left w:val="single" w:color="auto" w:sz="4" w:space="0"/>
              <w:bottom w:val="single" w:color="auto" w:sz="4" w:space="0"/>
              <w:right w:val="single" w:color="auto" w:sz="4" w:space="0"/>
            </w:tcBorders>
            <w:tcMar/>
          </w:tcPr>
          <w:p w:rsidRPr="00674D4C" w:rsidR="00B921EC" w:rsidP="00EE73DF" w:rsidRDefault="00B921EC" w14:paraId="0D396451" w14:textId="77777777">
            <w:pPr>
              <w:rPr>
                <w:rFonts w:eastAsia="Times New Roman" w:cs="Times New Roman"/>
                <w:color w:val="000000"/>
                <w:sz w:val="22"/>
                <w:u w:val="single"/>
                <w:lang w:val="es-CL"/>
              </w:rPr>
            </w:pPr>
          </w:p>
        </w:tc>
      </w:tr>
      <w:tr w:rsidRPr="00127436" w:rsidR="00B921EC" w:rsidTr="42BB93AE" w14:paraId="2F3FCB87" w14:textId="6DCA27E7">
        <w:trPr>
          <w:trHeight w:val="256"/>
        </w:trPr>
        <w:tc>
          <w:tcPr>
            <w:tcW w:w="2668" w:type="dxa"/>
            <w:tcBorders>
              <w:top w:val="single" w:color="auto" w:sz="4" w:space="0"/>
              <w:left w:val="single" w:color="auto" w:sz="4" w:space="0"/>
              <w:bottom w:val="single" w:color="auto" w:sz="4" w:space="0"/>
              <w:right w:val="single" w:color="auto" w:sz="4" w:space="0"/>
            </w:tcBorders>
            <w:shd w:val="clear" w:color="auto" w:fill="auto"/>
            <w:noWrap/>
            <w:tcMar/>
          </w:tcPr>
          <w:p w:rsidRPr="00674D4C" w:rsidR="00B921EC" w:rsidP="00EE73DF" w:rsidRDefault="00B921EC" w14:paraId="6A0ABCD8" w14:textId="6843FB6A">
            <w:pPr>
              <w:rPr>
                <w:rFonts w:eastAsia="Times New Roman" w:cs="Times New Roman"/>
                <w:b/>
                <w:color w:val="000000"/>
                <w:sz w:val="22"/>
                <w:lang w:val="es-CL"/>
              </w:rPr>
            </w:pPr>
            <w:r w:rsidRPr="00674D4C">
              <w:rPr>
                <w:rFonts w:eastAsia="Times New Roman" w:cs="Times New Roman"/>
                <w:b/>
                <w:color w:val="000000"/>
                <w:sz w:val="22"/>
                <w:lang w:val="es-CL"/>
              </w:rPr>
              <w:t xml:space="preserve">2. </w:t>
            </w:r>
            <w:r w:rsidR="004C7B45">
              <w:rPr>
                <w:rFonts w:eastAsia="Times New Roman" w:cs="Times New Roman"/>
                <w:b/>
                <w:color w:val="000000"/>
                <w:sz w:val="22"/>
                <w:lang w:val="es-CL"/>
              </w:rPr>
              <w:t>Evaluación Inicial</w:t>
            </w:r>
          </w:p>
          <w:p w:rsidRPr="00674D4C" w:rsidR="00E86679" w:rsidP="00691905" w:rsidRDefault="00E86679" w14:paraId="7CED5D70" w14:textId="77777777">
            <w:pPr>
              <w:rPr>
                <w:rFonts w:eastAsia="Times New Roman" w:cs="Times New Roman"/>
                <w:color w:val="000000"/>
                <w:sz w:val="22"/>
                <w:lang w:val="es-CL"/>
              </w:rPr>
            </w:pPr>
          </w:p>
          <w:p w:rsidRPr="00674D4C" w:rsidR="00691905" w:rsidP="00691905" w:rsidRDefault="004C7B45" w14:paraId="0EC9DF3A" w14:textId="0B9481D6">
            <w:pPr>
              <w:rPr>
                <w:rFonts w:eastAsia="Times New Roman" w:cs="Times New Roman"/>
                <w:color w:val="000000"/>
                <w:sz w:val="22"/>
                <w:lang w:val="es-CL"/>
              </w:rPr>
            </w:pPr>
            <w:r>
              <w:rPr>
                <w:rFonts w:eastAsia="Times New Roman" w:cs="Times New Roman"/>
                <w:color w:val="000000"/>
                <w:sz w:val="22"/>
                <w:lang w:val="es-CL"/>
              </w:rPr>
              <w:t>F</w:t>
            </w:r>
            <w:r w:rsidRPr="00674D4C" w:rsidR="00691905">
              <w:rPr>
                <w:rFonts w:eastAsia="Times New Roman" w:cs="Times New Roman"/>
                <w:color w:val="000000"/>
                <w:sz w:val="22"/>
                <w:lang w:val="es-CL"/>
              </w:rPr>
              <w:t>R: 28</w:t>
            </w:r>
          </w:p>
          <w:p w:rsidRPr="00674D4C" w:rsidR="00B921EC" w:rsidP="00691905" w:rsidRDefault="00691905" w14:paraId="38FB9E15" w14:textId="17A6E474">
            <w:pPr>
              <w:rPr>
                <w:rFonts w:eastAsia="Times New Roman" w:cs="Times New Roman"/>
                <w:color w:val="000000"/>
                <w:sz w:val="22"/>
                <w:lang w:val="es-CL"/>
              </w:rPr>
            </w:pPr>
            <w:r w:rsidRPr="00674D4C">
              <w:rPr>
                <w:rFonts w:eastAsia="Times New Roman" w:cs="Times New Roman"/>
                <w:color w:val="000000"/>
                <w:sz w:val="22"/>
                <w:lang w:val="es-CL"/>
              </w:rPr>
              <w:t xml:space="preserve">SAT: </w:t>
            </w:r>
            <w:r w:rsidRPr="00674D4C" w:rsidR="00E86679">
              <w:rPr>
                <w:rFonts w:eastAsia="Times New Roman" w:cs="Times New Roman"/>
                <w:color w:val="000000"/>
                <w:sz w:val="22"/>
                <w:lang w:val="es-CL"/>
              </w:rPr>
              <w:t>84</w:t>
            </w:r>
            <w:r w:rsidRPr="00674D4C">
              <w:rPr>
                <w:rFonts w:eastAsia="Times New Roman" w:cs="Times New Roman"/>
                <w:color w:val="000000"/>
                <w:sz w:val="22"/>
                <w:lang w:val="es-CL"/>
              </w:rPr>
              <w:t>%</w:t>
            </w:r>
          </w:p>
          <w:p w:rsidRPr="00674D4C" w:rsidR="00B921EC" w:rsidP="00EE73DF" w:rsidRDefault="00B921EC" w14:paraId="2CD05918" w14:textId="369530E7">
            <w:pPr>
              <w:rPr>
                <w:rFonts w:eastAsia="Times New Roman" w:cs="Times New Roman"/>
                <w:color w:val="000000"/>
                <w:sz w:val="22"/>
                <w:lang w:val="es-CL"/>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674D4C" w:rsidR="00B921EC" w:rsidP="00EE73DF" w:rsidRDefault="004C7B45" w14:paraId="4FF6C66F" w14:textId="15CD0E4E">
            <w:pPr>
              <w:rPr>
                <w:rFonts w:eastAsia="Times New Roman" w:cs="Times New Roman"/>
                <w:color w:val="000000"/>
                <w:sz w:val="20"/>
                <w:lang w:val="es-CL"/>
              </w:rPr>
            </w:pPr>
            <w:r w:rsidRPr="00674D4C">
              <w:rPr>
                <w:rFonts w:eastAsia="Times New Roman" w:cs="Times New Roman"/>
                <w:color w:val="000000"/>
                <w:sz w:val="20"/>
                <w:lang w:val="es-CL"/>
              </w:rPr>
              <w:t>Man</w:t>
            </w:r>
            <w:r>
              <w:rPr>
                <w:rFonts w:eastAsia="Times New Roman" w:cs="Times New Roman"/>
                <w:color w:val="000000"/>
                <w:sz w:val="20"/>
                <w:lang w:val="es-CL"/>
              </w:rPr>
              <w:t xml:space="preserve">iquí reemplaza al </w:t>
            </w:r>
            <w:r w:rsidRPr="00674D4C" w:rsidR="00691905">
              <w:rPr>
                <w:rFonts w:eastAsia="Times New Roman" w:cs="Times New Roman"/>
                <w:color w:val="000000"/>
                <w:sz w:val="20"/>
                <w:lang w:val="es-CL"/>
              </w:rPr>
              <w:t>SP</w:t>
            </w:r>
          </w:p>
        </w:tc>
        <w:tc>
          <w:tcPr>
            <w:tcW w:w="3780" w:type="dxa"/>
            <w:tcBorders>
              <w:top w:val="single" w:color="auto" w:sz="4" w:space="0"/>
              <w:left w:val="single" w:color="auto" w:sz="4" w:space="0"/>
              <w:bottom w:val="single" w:color="auto" w:sz="4" w:space="0"/>
              <w:right w:val="single" w:color="auto" w:sz="4" w:space="0"/>
            </w:tcBorders>
            <w:shd w:val="clear" w:color="auto" w:fill="auto"/>
            <w:tcMar/>
          </w:tcPr>
          <w:p w:rsidRPr="00044793" w:rsidR="00B921EC" w:rsidP="00EE73DF" w:rsidRDefault="004C7B45" w14:paraId="49276C90" w14:textId="3DBBCF3B">
            <w:pPr>
              <w:rPr>
                <w:rFonts w:eastAsia="Times New Roman" w:cs="Times New Roman"/>
                <w:color w:val="000000"/>
                <w:sz w:val="22"/>
                <w:u w:val="single"/>
                <w:lang w:val="es-CL"/>
              </w:rPr>
            </w:pPr>
            <w:r>
              <w:rPr>
                <w:rFonts w:eastAsia="Times New Roman" w:cs="Times New Roman"/>
                <w:color w:val="000000"/>
                <w:sz w:val="22"/>
                <w:u w:val="single"/>
                <w:lang w:val="es-CL"/>
              </w:rPr>
              <w:t>Acciones de Aprendizaje Previstas</w:t>
            </w:r>
            <w:r w:rsidRPr="00044793" w:rsidR="00B921EC">
              <w:rPr>
                <w:rFonts w:eastAsia="Times New Roman" w:cs="Times New Roman"/>
                <w:color w:val="000000"/>
                <w:sz w:val="22"/>
                <w:u w:val="single"/>
                <w:lang w:val="es-CL"/>
              </w:rPr>
              <w:t xml:space="preserve"> </w:t>
            </w:r>
          </w:p>
          <w:p w:rsidRPr="004F46CC" w:rsidR="00B921EC" w:rsidP="00EE73DF" w:rsidRDefault="00B921EC" w14:paraId="087C9ACC" w14:textId="375C9B63">
            <w:pPr>
              <w:rPr>
                <w:rFonts w:eastAsia="Times New Roman" w:cs="Times New Roman"/>
                <w:color w:val="000000"/>
                <w:sz w:val="22"/>
                <w:lang w:val="es-CL"/>
              </w:rPr>
            </w:pPr>
            <w:r w:rsidRPr="00044793">
              <w:rPr>
                <w:rFonts w:eastAsia="Times New Roman" w:cs="Times New Roman"/>
                <w:color w:val="000000"/>
                <w:sz w:val="22"/>
                <w:lang w:val="es-CL"/>
              </w:rPr>
              <w:fldChar w:fldCharType="begin">
                <w:ffData>
                  <w:name w:val="Check54"/>
                  <w:enabled/>
                  <w:calcOnExit w:val="0"/>
                  <w:checkBox>
                    <w:sizeAuto/>
                    <w:default w:val="0"/>
                  </w:checkBox>
                </w:ffData>
              </w:fldChar>
            </w:r>
            <w:r w:rsidRPr="004F46CC">
              <w:rPr>
                <w:rFonts w:eastAsia="Times New Roman" w:cs="Times New Roman"/>
                <w:color w:val="000000"/>
                <w:sz w:val="22"/>
                <w:lang w:val="es-CL"/>
              </w:rPr>
              <w:instrText xml:space="preserve"> FORMCHECKBOX </w:instrText>
            </w:r>
            <w:r w:rsidR="008C02A7">
              <w:rPr>
                <w:rFonts w:eastAsia="Times New Roman" w:cs="Times New Roman"/>
                <w:color w:val="000000"/>
                <w:sz w:val="22"/>
                <w:lang w:val="es-CL"/>
              </w:rPr>
            </w:r>
            <w:r w:rsidR="008C02A7">
              <w:rPr>
                <w:rFonts w:eastAsia="Times New Roman" w:cs="Times New Roman"/>
                <w:color w:val="000000"/>
                <w:sz w:val="22"/>
                <w:lang w:val="es-CL"/>
              </w:rPr>
              <w:fldChar w:fldCharType="separate"/>
            </w:r>
            <w:r w:rsidRPr="00044793">
              <w:rPr>
                <w:rFonts w:eastAsia="Times New Roman" w:cs="Times New Roman"/>
                <w:color w:val="000000"/>
                <w:sz w:val="22"/>
                <w:lang w:val="es-CL"/>
              </w:rPr>
              <w:fldChar w:fldCharType="end"/>
            </w:r>
            <w:r w:rsidRPr="004F46CC">
              <w:rPr>
                <w:rFonts w:eastAsia="Times New Roman" w:cs="Times New Roman"/>
                <w:color w:val="000000"/>
                <w:sz w:val="22"/>
                <w:lang w:val="es-CL"/>
              </w:rPr>
              <w:t xml:space="preserve"> </w:t>
            </w:r>
            <w:r w:rsidRPr="004F46CC" w:rsidR="004C7B45">
              <w:rPr>
                <w:rFonts w:eastAsia="Times New Roman" w:cs="Times New Roman"/>
                <w:color w:val="000000"/>
                <w:sz w:val="22"/>
                <w:lang w:val="es-CL"/>
              </w:rPr>
              <w:t>Accesos I</w:t>
            </w:r>
            <w:r w:rsidRPr="004F46CC" w:rsidR="00691905">
              <w:rPr>
                <w:rFonts w:eastAsia="Times New Roman" w:cs="Times New Roman"/>
                <w:color w:val="000000"/>
                <w:sz w:val="22"/>
                <w:lang w:val="es-CL"/>
              </w:rPr>
              <w:t>V, mo</w:t>
            </w:r>
            <w:r w:rsidRPr="004F46CC" w:rsidR="004F46CC">
              <w:rPr>
                <w:rFonts w:eastAsia="Times New Roman" w:cs="Times New Roman"/>
                <w:color w:val="000000"/>
                <w:sz w:val="22"/>
                <w:lang w:val="es-CL"/>
              </w:rPr>
              <w:t>nitores</w:t>
            </w:r>
          </w:p>
          <w:p w:rsidRPr="00127436" w:rsidR="00B921EC" w:rsidP="00EE73DF" w:rsidRDefault="00B921EC" w14:paraId="2F4B265A" w14:textId="16D352A8">
            <w:pPr>
              <w:rPr>
                <w:rFonts w:eastAsia="Times New Roman" w:cs="Times New Roman"/>
                <w:color w:val="000000"/>
                <w:sz w:val="22"/>
                <w:lang w:val="pt-BR"/>
              </w:rPr>
            </w:pPr>
            <w:r w:rsidRPr="00044793">
              <w:rPr>
                <w:rFonts w:eastAsia="Times New Roman" w:cs="Times New Roman"/>
                <w:color w:val="000000"/>
                <w:sz w:val="22"/>
                <w:lang w:val="es-CL"/>
              </w:rPr>
              <w:fldChar w:fldCharType="begin">
                <w:ffData>
                  <w:name w:val="Check54"/>
                  <w:enabled/>
                  <w:calcOnExit w:val="0"/>
                  <w:checkBox>
                    <w:sizeAuto/>
                    <w:default w:val="0"/>
                  </w:checkBox>
                </w:ffData>
              </w:fldChar>
            </w:r>
            <w:r w:rsidRPr="00127436">
              <w:rPr>
                <w:rFonts w:eastAsia="Times New Roman" w:cs="Times New Roman"/>
                <w:color w:val="000000"/>
                <w:sz w:val="22"/>
                <w:lang w:val="pt-BR"/>
              </w:rPr>
              <w:instrText xml:space="preserve"> FORMCHECKBOX </w:instrText>
            </w:r>
            <w:r w:rsidR="008C02A7">
              <w:rPr>
                <w:rFonts w:eastAsia="Times New Roman" w:cs="Times New Roman"/>
                <w:color w:val="000000"/>
                <w:sz w:val="22"/>
                <w:lang w:val="es-CL"/>
              </w:rPr>
            </w:r>
            <w:r w:rsidR="008C02A7">
              <w:rPr>
                <w:rFonts w:eastAsia="Times New Roman" w:cs="Times New Roman"/>
                <w:color w:val="000000"/>
                <w:sz w:val="22"/>
                <w:lang w:val="es-CL"/>
              </w:rPr>
              <w:fldChar w:fldCharType="separate"/>
            </w:r>
            <w:r w:rsidRPr="00044793">
              <w:rPr>
                <w:rFonts w:eastAsia="Times New Roman" w:cs="Times New Roman"/>
                <w:color w:val="000000"/>
                <w:sz w:val="22"/>
                <w:lang w:val="es-CL"/>
              </w:rPr>
              <w:fldChar w:fldCharType="end"/>
            </w:r>
            <w:r w:rsidRPr="00127436">
              <w:rPr>
                <w:rFonts w:eastAsia="Times New Roman" w:cs="Times New Roman"/>
                <w:color w:val="000000"/>
                <w:sz w:val="22"/>
                <w:lang w:val="pt-BR"/>
              </w:rPr>
              <w:t xml:space="preserve"> </w:t>
            </w:r>
            <w:r w:rsidRPr="00127436" w:rsidR="00E86679">
              <w:rPr>
                <w:rFonts w:eastAsia="Times New Roman" w:cs="Times New Roman"/>
                <w:color w:val="000000"/>
                <w:sz w:val="22"/>
                <w:lang w:val="pt-BR"/>
              </w:rPr>
              <w:t>Ap</w:t>
            </w:r>
            <w:r w:rsidRPr="00127436" w:rsidR="004F46CC">
              <w:rPr>
                <w:rFonts w:eastAsia="Times New Roman" w:cs="Times New Roman"/>
                <w:color w:val="000000"/>
                <w:sz w:val="22"/>
                <w:lang w:val="pt-BR"/>
              </w:rPr>
              <w:t xml:space="preserve">licar </w:t>
            </w:r>
            <w:r w:rsidRPr="00127436" w:rsidR="00E86679">
              <w:rPr>
                <w:rFonts w:eastAsia="Times New Roman" w:cs="Times New Roman"/>
                <w:color w:val="000000"/>
                <w:sz w:val="22"/>
                <w:lang w:val="pt-BR"/>
              </w:rPr>
              <w:t xml:space="preserve"> O</w:t>
            </w:r>
            <w:r w:rsidRPr="00127436" w:rsidR="00E86679">
              <w:rPr>
                <w:rFonts w:eastAsia="Times New Roman" w:cs="Times New Roman"/>
                <w:color w:val="000000"/>
                <w:sz w:val="22"/>
                <w:vertAlign w:val="subscript"/>
                <w:lang w:val="pt-BR"/>
              </w:rPr>
              <w:t>2</w:t>
            </w:r>
            <w:r w:rsidRPr="00127436" w:rsidR="00E86679">
              <w:rPr>
                <w:rFonts w:eastAsia="Times New Roman" w:cs="Times New Roman"/>
                <w:color w:val="000000"/>
                <w:sz w:val="22"/>
                <w:lang w:val="pt-BR"/>
              </w:rPr>
              <w:t xml:space="preserve"> </w:t>
            </w:r>
            <w:r w:rsidRPr="00127436" w:rsidR="004F46CC">
              <w:rPr>
                <w:rFonts w:eastAsia="Times New Roman" w:cs="Times New Roman"/>
                <w:color w:val="000000"/>
                <w:sz w:val="22"/>
                <w:lang w:val="pt-BR"/>
              </w:rPr>
              <w:t xml:space="preserve">masc. </w:t>
            </w:r>
            <w:r w:rsidRPr="00127436" w:rsidR="0014313C">
              <w:rPr>
                <w:rFonts w:eastAsia="Times New Roman" w:cs="Times New Roman"/>
                <w:color w:val="000000"/>
                <w:sz w:val="22"/>
                <w:lang w:val="pt-BR"/>
              </w:rPr>
              <w:t>c/</w:t>
            </w:r>
            <w:proofErr w:type="spellStart"/>
            <w:r w:rsidRPr="00127436" w:rsidR="0014313C">
              <w:rPr>
                <w:rFonts w:eastAsia="Times New Roman" w:cs="Times New Roman"/>
                <w:color w:val="000000"/>
                <w:sz w:val="22"/>
                <w:lang w:val="pt-BR"/>
              </w:rPr>
              <w:t>reservorio</w:t>
            </w:r>
            <w:proofErr w:type="spellEnd"/>
          </w:p>
          <w:p w:rsidRPr="00044793" w:rsidR="00691905" w:rsidP="00691905" w:rsidRDefault="00B921EC" w14:paraId="503E27E5" w14:textId="12B96659">
            <w:pPr>
              <w:rPr>
                <w:rFonts w:eastAsia="Times New Roman" w:cs="Times New Roman"/>
                <w:color w:val="000000"/>
                <w:sz w:val="22"/>
                <w:lang w:val="es-CL"/>
              </w:rPr>
            </w:pPr>
            <w:r w:rsidRPr="00044793">
              <w:rPr>
                <w:rFonts w:eastAsia="Times New Roman" w:cs="Times New Roman"/>
                <w:color w:val="000000"/>
                <w:sz w:val="22"/>
                <w:lang w:val="es-CL"/>
              </w:rPr>
              <w:fldChar w:fldCharType="begin">
                <w:ffData>
                  <w:name w:val="Check54"/>
                  <w:enabled/>
                  <w:calcOnExit w:val="0"/>
                  <w:checkBox>
                    <w:sizeAuto/>
                    <w:default w:val="0"/>
                  </w:checkBox>
                </w:ffData>
              </w:fldChar>
            </w:r>
            <w:r w:rsidRPr="00127436">
              <w:rPr>
                <w:rFonts w:eastAsia="Times New Roman" w:cs="Times New Roman"/>
                <w:color w:val="000000"/>
                <w:sz w:val="22"/>
                <w:lang w:val="pt-BR"/>
              </w:rPr>
              <w:instrText xml:space="preserve"> FORMCHECKBOX </w:instrText>
            </w:r>
            <w:r w:rsidR="008C02A7">
              <w:rPr>
                <w:rFonts w:eastAsia="Times New Roman" w:cs="Times New Roman"/>
                <w:color w:val="000000"/>
                <w:sz w:val="22"/>
                <w:lang w:val="es-CL"/>
              </w:rPr>
            </w:r>
            <w:r w:rsidR="008C02A7">
              <w:rPr>
                <w:rFonts w:eastAsia="Times New Roman" w:cs="Times New Roman"/>
                <w:color w:val="000000"/>
                <w:sz w:val="22"/>
                <w:lang w:val="es-CL"/>
              </w:rPr>
              <w:fldChar w:fldCharType="separate"/>
            </w:r>
            <w:r w:rsidRPr="00044793">
              <w:rPr>
                <w:rFonts w:eastAsia="Times New Roman" w:cs="Times New Roman"/>
                <w:color w:val="000000"/>
                <w:sz w:val="22"/>
                <w:lang w:val="es-CL"/>
              </w:rPr>
              <w:fldChar w:fldCharType="end"/>
            </w:r>
            <w:r w:rsidRPr="00127436">
              <w:rPr>
                <w:rFonts w:eastAsia="Times New Roman" w:cs="Times New Roman"/>
                <w:color w:val="000000"/>
                <w:sz w:val="22"/>
                <w:lang w:val="pt-BR"/>
              </w:rPr>
              <w:t xml:space="preserve"> </w:t>
            </w:r>
            <w:proofErr w:type="spellStart"/>
            <w:r w:rsidRPr="00127436" w:rsidR="0014313C">
              <w:rPr>
                <w:rFonts w:eastAsia="Times New Roman" w:cs="Times New Roman"/>
                <w:color w:val="000000"/>
                <w:sz w:val="22"/>
                <w:lang w:val="pt-BR"/>
              </w:rPr>
              <w:t>Rx</w:t>
            </w:r>
            <w:proofErr w:type="spellEnd"/>
            <w:r w:rsidRPr="00127436" w:rsidR="0014313C">
              <w:rPr>
                <w:rFonts w:eastAsia="Times New Roman" w:cs="Times New Roman"/>
                <w:color w:val="000000"/>
                <w:sz w:val="22"/>
                <w:lang w:val="pt-BR"/>
              </w:rPr>
              <w:t xml:space="preserve"> portátil, ECG, Ex. </w:t>
            </w:r>
            <w:r w:rsidR="0014313C">
              <w:rPr>
                <w:rFonts w:eastAsia="Times New Roman" w:cs="Times New Roman"/>
                <w:color w:val="000000"/>
                <w:sz w:val="22"/>
                <w:lang w:val="es-CL"/>
              </w:rPr>
              <w:t>Laboratorio.</w:t>
            </w:r>
            <w:r w:rsidRPr="00044793">
              <w:rPr>
                <w:rFonts w:eastAsia="Times New Roman" w:cs="Times New Roman"/>
                <w:color w:val="000000"/>
                <w:sz w:val="22"/>
                <w:lang w:val="es-CL"/>
              </w:rPr>
              <w:fldChar w:fldCharType="begin">
                <w:ffData>
                  <w:name w:val="Check54"/>
                  <w:enabled/>
                  <w:calcOnExit w:val="0"/>
                  <w:checkBox>
                    <w:sizeAuto/>
                    <w:default w:val="0"/>
                  </w:checkBox>
                </w:ffData>
              </w:fldChar>
            </w:r>
            <w:r w:rsidRPr="00044793">
              <w:rPr>
                <w:rFonts w:eastAsia="Times New Roman" w:cs="Times New Roman"/>
                <w:color w:val="000000"/>
                <w:sz w:val="22"/>
                <w:lang w:val="es-CL"/>
              </w:rPr>
              <w:instrText xml:space="preserve"> FORMCHECKBOX </w:instrText>
            </w:r>
            <w:r w:rsidR="008C02A7">
              <w:rPr>
                <w:rFonts w:eastAsia="Times New Roman" w:cs="Times New Roman"/>
                <w:color w:val="000000"/>
                <w:sz w:val="22"/>
                <w:lang w:val="es-CL"/>
              </w:rPr>
            </w:r>
            <w:r w:rsidR="008C02A7">
              <w:rPr>
                <w:rFonts w:eastAsia="Times New Roman" w:cs="Times New Roman"/>
                <w:color w:val="000000"/>
                <w:sz w:val="22"/>
                <w:lang w:val="es-CL"/>
              </w:rPr>
              <w:fldChar w:fldCharType="separate"/>
            </w:r>
            <w:r w:rsidRPr="00044793">
              <w:rPr>
                <w:rFonts w:eastAsia="Times New Roman" w:cs="Times New Roman"/>
                <w:color w:val="000000"/>
                <w:sz w:val="22"/>
                <w:lang w:val="es-CL"/>
              </w:rPr>
              <w:fldChar w:fldCharType="end"/>
            </w:r>
            <w:r w:rsidRPr="00044793" w:rsidR="00755357">
              <w:rPr>
                <w:rFonts w:eastAsia="Times New Roman" w:cs="Times New Roman"/>
                <w:color w:val="000000"/>
                <w:sz w:val="22"/>
                <w:lang w:val="es-CL"/>
              </w:rPr>
              <w:t xml:space="preserve"> </w:t>
            </w:r>
            <w:r w:rsidR="0014313C">
              <w:rPr>
                <w:rFonts w:eastAsia="Times New Roman" w:cs="Times New Roman"/>
                <w:color w:val="000000"/>
                <w:sz w:val="22"/>
                <w:lang w:val="es-CL"/>
              </w:rPr>
              <w:t>Atención con Ultrasonido.</w:t>
            </w:r>
          </w:p>
          <w:p w:rsidRPr="00044793" w:rsidR="00E86679" w:rsidP="42BB93AE" w:rsidRDefault="00E86679" w14:paraId="395A3661" w14:textId="164BA708">
            <w:pPr>
              <w:rPr>
                <w:rFonts w:eastAsia="Times New Roman" w:cs="Times New Roman"/>
                <w:color w:val="000000"/>
                <w:sz w:val="22"/>
                <w:szCs w:val="22"/>
                <w:lang w:val="es-CL"/>
              </w:rPr>
            </w:pPr>
            <w:r w:rsidRPr="42BB93AE">
              <w:rPr>
                <w:rFonts w:eastAsia="Times New Roman" w:cs="Times New Roman"/>
                <w:color w:val="000000"/>
                <w:sz w:val="22"/>
                <w:szCs w:val="22"/>
                <w:lang w:val="es-CL"/>
              </w:rPr>
              <w:fldChar w:fldCharType="begin">
                <w:ffData>
                  <w:name w:val="Check54"/>
                  <w:enabled/>
                  <w:calcOnExit w:val="0"/>
                  <w:checkBox>
                    <w:sizeAuto/>
                    <w:default w:val="0"/>
                  </w:checkBox>
                </w:ffData>
              </w:fldChar>
            </w:r>
            <w:r w:rsidRPr="42BB93AE">
              <w:rPr>
                <w:rFonts w:eastAsia="Times New Roman" w:cs="Times New Roman"/>
                <w:color w:val="000000"/>
                <w:sz w:val="22"/>
                <w:szCs w:val="22"/>
                <w:lang w:val="es-CL"/>
              </w:rPr>
              <w:instrText xml:space="preserve"> FORMCHECKBOX </w:instrText>
            </w:r>
            <w:r w:rsidR="008C02A7">
              <w:rPr>
                <w:rFonts w:eastAsia="Times New Roman" w:cs="Times New Roman"/>
                <w:color w:val="000000"/>
                <w:sz w:val="22"/>
                <w:lang w:val="es-CL"/>
              </w:rPr>
            </w:r>
            <w:r w:rsidRPr="42BB93AE" w:rsidR="008C02A7">
              <w:rPr>
                <w:rFonts w:eastAsia="Times New Roman" w:cs="Times New Roman"/>
                <w:color w:val="000000"/>
                <w:sz w:val="22"/>
                <w:szCs w:val="22"/>
                <w:lang w:val="es-CL"/>
              </w:rPr>
              <w:fldChar w:fldCharType="separate"/>
            </w:r>
            <w:r w:rsidRPr="42BB93AE">
              <w:rPr>
                <w:rFonts w:eastAsia="Times New Roman" w:cs="Times New Roman"/>
                <w:color w:val="000000"/>
                <w:sz w:val="22"/>
                <w:szCs w:val="22"/>
                <w:lang w:val="es-CL"/>
              </w:rPr>
              <w:fldChar w:fldCharType="end"/>
            </w:r>
            <w:r w:rsidRPr="42BB93AE" w:rsidR="00E86679">
              <w:rPr>
                <w:rFonts w:eastAsia="Times New Roman" w:cs="Times New Roman"/>
                <w:color w:val="000000"/>
                <w:sz w:val="22"/>
                <w:szCs w:val="22"/>
                <w:lang w:val="es-CL"/>
              </w:rPr>
              <w:t xml:space="preserve"> </w:t>
            </w:r>
            <w:r w:rsidRPr="42BB93AE" w:rsidR="0014313C">
              <w:rPr>
                <w:rFonts w:eastAsia="Times New Roman" w:cs="Times New Roman"/>
                <w:color w:val="000000"/>
                <w:sz w:val="22"/>
                <w:szCs w:val="22"/>
                <w:lang w:val="es-CL"/>
              </w:rPr>
              <w:t xml:space="preserve">Llamar al</w:t>
            </w:r>
            <w:r w:rsidRPr="42BB93AE" w:rsidR="5F991AF2">
              <w:rPr>
                <w:rFonts w:eastAsia="Times New Roman" w:cs="Times New Roman"/>
                <w:color w:val="000000"/>
                <w:sz w:val="22"/>
                <w:szCs w:val="22"/>
                <w:lang w:val="es-CL"/>
              </w:rPr>
              <w:t xml:space="preserve"> Terapeuta Respiratorio.</w:t>
            </w:r>
          </w:p>
          <w:p w:rsidRPr="0014313C" w:rsidR="00B921EC" w:rsidP="00E86679" w:rsidRDefault="00E86679" w14:paraId="4E82E0EE" w14:textId="2E58DFC4">
            <w:pPr>
              <w:rPr>
                <w:rFonts w:eastAsia="Times New Roman" w:cs="Times New Roman"/>
                <w:color w:val="000000"/>
                <w:sz w:val="22"/>
                <w:lang w:val="es-CL"/>
              </w:rPr>
            </w:pPr>
            <w:r w:rsidRPr="00044793">
              <w:rPr>
                <w:rFonts w:eastAsia="Times New Roman" w:cs="Times New Roman"/>
                <w:color w:val="000000"/>
                <w:sz w:val="22"/>
                <w:lang w:val="es-CL"/>
              </w:rPr>
              <w:fldChar w:fldCharType="begin">
                <w:ffData>
                  <w:name w:val="Check54"/>
                  <w:enabled/>
                  <w:calcOnExit w:val="0"/>
                  <w:checkBox>
                    <w:sizeAuto/>
                    <w:default w:val="0"/>
                  </w:checkBox>
                </w:ffData>
              </w:fldChar>
            </w:r>
            <w:r w:rsidRPr="0014313C">
              <w:rPr>
                <w:rFonts w:eastAsia="Times New Roman" w:cs="Times New Roman"/>
                <w:color w:val="000000"/>
                <w:sz w:val="22"/>
                <w:lang w:val="es-CL"/>
              </w:rPr>
              <w:instrText xml:space="preserve"> FORMCHECKBOX </w:instrText>
            </w:r>
            <w:r w:rsidR="008C02A7">
              <w:rPr>
                <w:rFonts w:eastAsia="Times New Roman" w:cs="Times New Roman"/>
                <w:color w:val="000000"/>
                <w:sz w:val="22"/>
                <w:lang w:val="es-CL"/>
              </w:rPr>
            </w:r>
            <w:r w:rsidR="008C02A7">
              <w:rPr>
                <w:rFonts w:eastAsia="Times New Roman" w:cs="Times New Roman"/>
                <w:color w:val="000000"/>
                <w:sz w:val="22"/>
                <w:lang w:val="es-CL"/>
              </w:rPr>
              <w:fldChar w:fldCharType="separate"/>
            </w:r>
            <w:r w:rsidRPr="00044793">
              <w:rPr>
                <w:rFonts w:eastAsia="Times New Roman" w:cs="Times New Roman"/>
                <w:color w:val="000000"/>
                <w:sz w:val="22"/>
                <w:lang w:val="es-CL"/>
              </w:rPr>
              <w:fldChar w:fldCharType="end"/>
            </w:r>
            <w:r w:rsidRPr="0014313C">
              <w:rPr>
                <w:rFonts w:eastAsia="Times New Roman" w:cs="Times New Roman"/>
                <w:color w:val="000000"/>
                <w:sz w:val="22"/>
                <w:lang w:val="es-CL"/>
              </w:rPr>
              <w:t xml:space="preserve"> </w:t>
            </w:r>
            <w:r w:rsidR="0014313C">
              <w:rPr>
                <w:rFonts w:eastAsia="Times New Roman" w:cs="Times New Roman"/>
                <w:color w:val="000000"/>
                <w:sz w:val="22"/>
                <w:lang w:val="es-CL"/>
              </w:rPr>
              <w:t xml:space="preserve">Bolo </w:t>
            </w:r>
            <w:r w:rsidRPr="0014313C" w:rsidR="00691905">
              <w:rPr>
                <w:rFonts w:eastAsia="Times New Roman" w:cs="Times New Roman"/>
                <w:color w:val="000000"/>
                <w:sz w:val="22"/>
                <w:lang w:val="es-CL"/>
              </w:rPr>
              <w:t>IV,</w:t>
            </w:r>
            <w:r w:rsidR="0014313C">
              <w:rPr>
                <w:rFonts w:eastAsia="Times New Roman" w:cs="Times New Roman"/>
                <w:color w:val="000000"/>
                <w:sz w:val="22"/>
                <w:lang w:val="es-CL"/>
              </w:rPr>
              <w:t xml:space="preserve"> considera</w:t>
            </w:r>
            <w:r w:rsidR="00174503">
              <w:rPr>
                <w:rFonts w:eastAsia="Times New Roman" w:cs="Times New Roman"/>
                <w:color w:val="000000"/>
                <w:sz w:val="22"/>
                <w:lang w:val="es-CL"/>
              </w:rPr>
              <w:t xml:space="preserve"> ATB (empíricos)</w:t>
            </w:r>
            <w:r w:rsidR="003A59E3">
              <w:rPr>
                <w:rFonts w:eastAsia="Times New Roman" w:cs="Times New Roman"/>
                <w:color w:val="000000"/>
                <w:sz w:val="22"/>
                <w:lang w:val="es-CL"/>
              </w:rPr>
              <w:t>, hisopado para virus respiratorio y Coronavirus, análisis séptico.</w:t>
            </w:r>
          </w:p>
          <w:p w:rsidRPr="0014313C" w:rsidR="00131416" w:rsidP="00E86679" w:rsidRDefault="00131416" w14:paraId="232AE048" w14:textId="3722D645">
            <w:pPr>
              <w:rPr>
                <w:rFonts w:eastAsia="Times New Roman" w:cs="Times New Roman"/>
                <w:color w:val="000000"/>
                <w:sz w:val="22"/>
                <w:lang w:val="es-CL"/>
              </w:rPr>
            </w:pPr>
          </w:p>
        </w:tc>
        <w:tc>
          <w:tcPr>
            <w:tcW w:w="3420" w:type="dxa"/>
            <w:tcBorders>
              <w:top w:val="single" w:color="auto" w:sz="4" w:space="0"/>
              <w:left w:val="single" w:color="auto" w:sz="4" w:space="0"/>
              <w:bottom w:val="single" w:color="auto" w:sz="4" w:space="0"/>
              <w:right w:val="single" w:color="auto" w:sz="4" w:space="0"/>
            </w:tcBorders>
            <w:shd w:val="clear" w:color="auto" w:fill="auto"/>
            <w:tcMar/>
          </w:tcPr>
          <w:p w:rsidRPr="00C70C1F" w:rsidR="00B921EC" w:rsidP="00EE73DF" w:rsidRDefault="00B921EC" w14:paraId="3EEB0292" w14:textId="1FDD82D2">
            <w:pPr>
              <w:rPr>
                <w:rFonts w:eastAsia="Times New Roman" w:cs="Times New Roman"/>
                <w:color w:val="000000"/>
                <w:sz w:val="22"/>
                <w:u w:val="single"/>
                <w:lang w:val="es-CL"/>
              </w:rPr>
            </w:pPr>
            <w:r w:rsidRPr="00C70C1F">
              <w:rPr>
                <w:rFonts w:eastAsia="Times New Roman" w:cs="Times New Roman"/>
                <w:color w:val="000000"/>
                <w:sz w:val="22"/>
                <w:u w:val="single"/>
                <w:lang w:val="es-CL"/>
              </w:rPr>
              <w:t>Modi</w:t>
            </w:r>
            <w:r w:rsidRPr="00C70C1F" w:rsidR="00553F33">
              <w:rPr>
                <w:rFonts w:eastAsia="Times New Roman" w:cs="Times New Roman"/>
                <w:color w:val="000000"/>
                <w:sz w:val="22"/>
                <w:u w:val="single"/>
                <w:lang w:val="es-CL"/>
              </w:rPr>
              <w:t>ficadores</w:t>
            </w:r>
          </w:p>
          <w:p w:rsidRPr="00C70C1F" w:rsidR="00B921EC" w:rsidP="00EE73DF" w:rsidRDefault="00B921EC" w14:paraId="58CE81C4" w14:textId="10FEEDAF">
            <w:pPr>
              <w:rPr>
                <w:rFonts w:eastAsia="Times New Roman" w:cs="Times New Roman"/>
                <w:color w:val="000000"/>
                <w:sz w:val="22"/>
                <w:lang w:val="es-CL"/>
              </w:rPr>
            </w:pPr>
            <w:r w:rsidRPr="00C70C1F">
              <w:rPr>
                <w:rFonts w:eastAsia="Times New Roman" w:cs="Times New Roman"/>
                <w:color w:val="000000"/>
                <w:sz w:val="22"/>
                <w:lang w:val="es-CL"/>
              </w:rPr>
              <w:t>-</w:t>
            </w:r>
            <w:r w:rsidRPr="00C70C1F" w:rsidR="00553F33">
              <w:rPr>
                <w:rFonts w:eastAsia="Times New Roman" w:cs="Times New Roman"/>
                <w:color w:val="000000"/>
                <w:sz w:val="22"/>
                <w:lang w:val="es-CL"/>
              </w:rPr>
              <w:t xml:space="preserve"> </w:t>
            </w:r>
            <w:proofErr w:type="spellStart"/>
            <w:r w:rsidRPr="00C70C1F" w:rsidR="00691905">
              <w:rPr>
                <w:rFonts w:eastAsia="Times New Roman" w:cs="Times New Roman"/>
                <w:color w:val="000000"/>
                <w:sz w:val="22"/>
                <w:lang w:val="es-CL"/>
              </w:rPr>
              <w:t>Sat</w:t>
            </w:r>
            <w:r w:rsidRPr="00C70C1F" w:rsidR="00553F33">
              <w:rPr>
                <w:rFonts w:eastAsia="Times New Roman" w:cs="Times New Roman"/>
                <w:color w:val="000000"/>
                <w:sz w:val="22"/>
                <w:lang w:val="es-CL"/>
              </w:rPr>
              <w:t>uracion</w:t>
            </w:r>
            <w:proofErr w:type="spellEnd"/>
            <w:r w:rsidRPr="00C70C1F" w:rsidR="00553F33">
              <w:rPr>
                <w:rFonts w:eastAsia="Times New Roman" w:cs="Times New Roman"/>
                <w:color w:val="000000"/>
                <w:sz w:val="22"/>
                <w:lang w:val="es-CL"/>
              </w:rPr>
              <w:t xml:space="preserve"> aumenta a 90%</w:t>
            </w:r>
            <w:r w:rsidRPr="00C70C1F" w:rsidR="00C70C1F">
              <w:rPr>
                <w:rFonts w:eastAsia="Times New Roman" w:cs="Times New Roman"/>
                <w:color w:val="000000"/>
                <w:sz w:val="22"/>
                <w:lang w:val="es-CL"/>
              </w:rPr>
              <w:t xml:space="preserve"> con </w:t>
            </w:r>
            <w:r w:rsidR="00C70C1F">
              <w:rPr>
                <w:rFonts w:eastAsia="Times New Roman" w:cs="Times New Roman"/>
                <w:color w:val="000000"/>
                <w:sz w:val="22"/>
                <w:lang w:val="es-CL"/>
              </w:rPr>
              <w:t>O2 suplementario.</w:t>
            </w:r>
          </w:p>
          <w:p w:rsidRPr="00C70C1F" w:rsidR="00B921EC" w:rsidP="00EE73DF" w:rsidRDefault="00B921EC" w14:paraId="763E2EDE" w14:textId="05F1E7DC">
            <w:pPr>
              <w:rPr>
                <w:rFonts w:eastAsia="Times New Roman" w:cs="Times New Roman"/>
                <w:color w:val="000000"/>
                <w:sz w:val="22"/>
                <w:lang w:val="es-CL"/>
              </w:rPr>
            </w:pPr>
          </w:p>
          <w:p w:rsidRPr="00044793" w:rsidR="00B921EC" w:rsidP="00EE73DF" w:rsidRDefault="00C70C1F" w14:paraId="4A98F4DB" w14:textId="25CDFAA6">
            <w:pPr>
              <w:rPr>
                <w:rFonts w:eastAsia="Times New Roman" w:cs="Times New Roman"/>
                <w:color w:val="000000"/>
                <w:sz w:val="22"/>
                <w:u w:val="single"/>
                <w:lang w:val="es-CL"/>
              </w:rPr>
            </w:pPr>
            <w:r>
              <w:rPr>
                <w:rFonts w:eastAsia="Times New Roman" w:cs="Times New Roman"/>
                <w:color w:val="000000"/>
                <w:sz w:val="22"/>
                <w:u w:val="single"/>
                <w:lang w:val="es-CL"/>
              </w:rPr>
              <w:t>Disparadores</w:t>
            </w:r>
          </w:p>
          <w:p w:rsidRPr="00044793" w:rsidR="00B921EC" w:rsidP="00EE73DF" w:rsidRDefault="00E86679" w14:paraId="4DCC3CA8" w14:textId="012686BA">
            <w:pPr>
              <w:rPr>
                <w:rFonts w:eastAsia="Times New Roman" w:cs="Times New Roman"/>
                <w:color w:val="000000"/>
                <w:sz w:val="22"/>
                <w:lang w:val="es-CL"/>
              </w:rPr>
            </w:pPr>
            <w:r w:rsidRPr="00044793">
              <w:rPr>
                <w:rFonts w:eastAsia="Times New Roman" w:cs="Times New Roman"/>
                <w:color w:val="000000"/>
                <w:sz w:val="22"/>
                <w:lang w:val="es-CL"/>
              </w:rPr>
              <w:t xml:space="preserve">- </w:t>
            </w:r>
            <w:r w:rsidR="00C70C1F">
              <w:rPr>
                <w:rFonts w:eastAsia="Times New Roman" w:cs="Times New Roman"/>
                <w:color w:val="000000"/>
                <w:sz w:val="22"/>
                <w:lang w:val="es-CL"/>
              </w:rPr>
              <w:t>Todas las acciones completas.</w:t>
            </w:r>
          </w:p>
        </w:tc>
        <w:tc>
          <w:tcPr>
            <w:tcW w:w="2480" w:type="dxa"/>
            <w:tcBorders>
              <w:top w:val="single" w:color="auto" w:sz="4" w:space="0"/>
              <w:left w:val="single" w:color="auto" w:sz="4" w:space="0"/>
              <w:bottom w:val="single" w:color="auto" w:sz="4" w:space="0"/>
              <w:right w:val="single" w:color="auto" w:sz="4" w:space="0"/>
            </w:tcBorders>
            <w:tcMar/>
          </w:tcPr>
          <w:p w:rsidRPr="00674D4C" w:rsidR="00B921EC" w:rsidP="00EE73DF" w:rsidRDefault="00B921EC" w14:paraId="7F69B6C2" w14:textId="77777777">
            <w:pPr>
              <w:rPr>
                <w:rFonts w:eastAsia="Times New Roman" w:cs="Times New Roman"/>
                <w:color w:val="000000"/>
                <w:sz w:val="22"/>
                <w:u w:val="single"/>
                <w:lang w:val="es-CL"/>
              </w:rPr>
            </w:pPr>
          </w:p>
        </w:tc>
      </w:tr>
      <w:tr w:rsidRPr="00127436" w:rsidR="00B921EC" w:rsidTr="42BB93AE" w14:paraId="31F3979C" w14:textId="15953B9F">
        <w:trPr>
          <w:trHeight w:val="256"/>
        </w:trPr>
        <w:tc>
          <w:tcPr>
            <w:tcW w:w="2668" w:type="dxa"/>
            <w:tcBorders>
              <w:top w:val="single" w:color="auto" w:sz="4" w:space="0"/>
              <w:left w:val="single" w:color="auto" w:sz="4" w:space="0"/>
              <w:bottom w:val="single" w:color="auto" w:sz="4" w:space="0"/>
              <w:right w:val="single" w:color="auto" w:sz="4" w:space="0"/>
            </w:tcBorders>
            <w:shd w:val="clear" w:color="auto" w:fill="auto"/>
            <w:noWrap/>
            <w:tcMar/>
          </w:tcPr>
          <w:p w:rsidRPr="00674D4C" w:rsidR="00B921EC" w:rsidP="00EE73DF" w:rsidRDefault="00B921EC" w14:paraId="060C37AF" w14:textId="414D6100">
            <w:pPr>
              <w:rPr>
                <w:rFonts w:eastAsia="Times New Roman" w:cs="Times New Roman"/>
                <w:b/>
                <w:color w:val="000000"/>
                <w:sz w:val="22"/>
                <w:lang w:val="es-CL"/>
              </w:rPr>
            </w:pPr>
            <w:r w:rsidRPr="00674D4C">
              <w:rPr>
                <w:rFonts w:eastAsia="Times New Roman" w:cs="Times New Roman"/>
                <w:b/>
                <w:color w:val="000000"/>
                <w:sz w:val="22"/>
                <w:lang w:val="es-CL"/>
              </w:rPr>
              <w:t>3.</w:t>
            </w:r>
            <w:r w:rsidRPr="00674D4C" w:rsidR="00E86679">
              <w:rPr>
                <w:rFonts w:eastAsia="Times New Roman" w:cs="Times New Roman"/>
                <w:b/>
                <w:color w:val="000000"/>
                <w:sz w:val="22"/>
                <w:lang w:val="es-CL"/>
              </w:rPr>
              <w:t xml:space="preserve"> </w:t>
            </w:r>
            <w:r w:rsidRPr="00674D4C" w:rsidR="00BA00E5">
              <w:rPr>
                <w:rFonts w:eastAsia="Times New Roman" w:cs="Times New Roman"/>
                <w:b/>
                <w:color w:val="000000"/>
                <w:sz w:val="22"/>
                <w:lang w:val="es-CL"/>
              </w:rPr>
              <w:t>Intuba</w:t>
            </w:r>
            <w:r w:rsidR="00BA00E5">
              <w:rPr>
                <w:rFonts w:eastAsia="Times New Roman" w:cs="Times New Roman"/>
                <w:b/>
                <w:color w:val="000000"/>
                <w:sz w:val="22"/>
                <w:lang w:val="es-CL"/>
              </w:rPr>
              <w:t xml:space="preserve">ción </w:t>
            </w:r>
          </w:p>
          <w:p w:rsidRPr="00674D4C" w:rsidR="00B921EC" w:rsidP="00EE73DF" w:rsidRDefault="00B921EC" w14:paraId="1DC0DE16" w14:textId="77777777">
            <w:pPr>
              <w:rPr>
                <w:rFonts w:eastAsia="Times New Roman" w:cs="Times New Roman"/>
                <w:color w:val="000000"/>
                <w:sz w:val="22"/>
                <w:lang w:val="es-CL"/>
              </w:rPr>
            </w:pPr>
          </w:p>
          <w:p w:rsidRPr="00674D4C" w:rsidR="00E86679" w:rsidP="00E86679" w:rsidRDefault="00BA00E5" w14:paraId="2EC4C920" w14:textId="1D26DF60">
            <w:pPr>
              <w:rPr>
                <w:rFonts w:eastAsia="Times New Roman" w:cs="Times New Roman"/>
                <w:color w:val="000000"/>
                <w:sz w:val="22"/>
                <w:lang w:val="es-CL"/>
              </w:rPr>
            </w:pPr>
            <w:r>
              <w:rPr>
                <w:rFonts w:eastAsia="Times New Roman" w:cs="Times New Roman"/>
                <w:color w:val="000000"/>
                <w:sz w:val="22"/>
                <w:lang w:val="es-CL"/>
              </w:rPr>
              <w:t>F</w:t>
            </w:r>
            <w:r w:rsidRPr="00674D4C" w:rsidR="00E86679">
              <w:rPr>
                <w:rFonts w:eastAsia="Times New Roman" w:cs="Times New Roman"/>
                <w:color w:val="000000"/>
                <w:sz w:val="22"/>
                <w:lang w:val="es-CL"/>
              </w:rPr>
              <w:t>R: 30</w:t>
            </w:r>
          </w:p>
          <w:p w:rsidRPr="00674D4C" w:rsidR="00B921EC" w:rsidP="00EE73DF" w:rsidRDefault="00E86679" w14:paraId="56BF183C" w14:textId="219156C7">
            <w:pPr>
              <w:rPr>
                <w:rFonts w:eastAsia="Times New Roman" w:cs="Times New Roman"/>
                <w:color w:val="000000"/>
                <w:sz w:val="22"/>
                <w:lang w:val="es-CL"/>
              </w:rPr>
            </w:pPr>
            <w:r w:rsidRPr="00674D4C">
              <w:rPr>
                <w:rFonts w:eastAsia="Times New Roman" w:cs="Times New Roman"/>
                <w:color w:val="000000"/>
                <w:sz w:val="22"/>
                <w:lang w:val="es-CL"/>
              </w:rPr>
              <w:t xml:space="preserve">SAT: 86% </w:t>
            </w:r>
            <w:r w:rsidR="00BA7959">
              <w:rPr>
                <w:rFonts w:eastAsia="Times New Roman" w:cs="Times New Roman"/>
                <w:color w:val="000000"/>
                <w:sz w:val="22"/>
                <w:lang w:val="es-CL"/>
              </w:rPr>
              <w:t>con MAF</w:t>
            </w:r>
          </w:p>
          <w:p w:rsidRPr="00674D4C" w:rsidR="00B921EC" w:rsidP="00EE73DF" w:rsidRDefault="00B921EC" w14:paraId="7C11927B" w14:textId="77777777">
            <w:pPr>
              <w:rPr>
                <w:rFonts w:eastAsia="Times New Roman" w:cs="Times New Roman"/>
                <w:color w:val="000000"/>
                <w:sz w:val="22"/>
                <w:lang w:val="es-CL"/>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00614A17" w:rsidP="00614A17" w:rsidRDefault="00614A17" w14:paraId="16590F80" w14:textId="77777777">
            <w:pPr>
              <w:pStyle w:val="Default"/>
              <w:rPr>
                <w:sz w:val="20"/>
                <w:szCs w:val="20"/>
              </w:rPr>
            </w:pPr>
            <w:r>
              <w:rPr>
                <w:sz w:val="20"/>
                <w:szCs w:val="20"/>
              </w:rPr>
              <w:t xml:space="preserve">Paciente que se vuelve más hipóxico, agitado. </w:t>
            </w:r>
          </w:p>
          <w:p w:rsidRPr="00127436" w:rsidR="00B921EC" w:rsidP="00EE73DF" w:rsidRDefault="00B921EC" w14:paraId="492D6CF9" w14:textId="08F22DDB">
            <w:pPr>
              <w:rPr>
                <w:rFonts w:eastAsia="Times New Roman" w:cs="Times New Roman"/>
                <w:color w:val="000000"/>
                <w:sz w:val="20"/>
                <w:lang w:val="es-ES_tradnl"/>
              </w:rPr>
            </w:pPr>
          </w:p>
        </w:tc>
        <w:tc>
          <w:tcPr>
            <w:tcW w:w="3780" w:type="dxa"/>
            <w:tcBorders>
              <w:top w:val="single" w:color="auto" w:sz="4" w:space="0"/>
              <w:left w:val="single" w:color="auto" w:sz="4" w:space="0"/>
              <w:bottom w:val="single" w:color="auto" w:sz="4" w:space="0"/>
              <w:right w:val="single" w:color="auto" w:sz="4" w:space="0"/>
            </w:tcBorders>
            <w:shd w:val="clear" w:color="auto" w:fill="auto"/>
            <w:tcMar/>
          </w:tcPr>
          <w:p w:rsidRPr="00674D4C" w:rsidR="00B921EC" w:rsidP="00EE73DF" w:rsidRDefault="00614A17" w14:paraId="69050B1C" w14:textId="62489342">
            <w:pPr>
              <w:rPr>
                <w:rFonts w:eastAsia="Times New Roman" w:cs="Times New Roman"/>
                <w:color w:val="000000"/>
                <w:sz w:val="22"/>
                <w:u w:val="single"/>
                <w:lang w:val="es-CL"/>
              </w:rPr>
            </w:pPr>
            <w:r>
              <w:rPr>
                <w:rFonts w:eastAsia="Times New Roman" w:cs="Times New Roman"/>
                <w:color w:val="000000"/>
                <w:sz w:val="22"/>
                <w:u w:val="single"/>
                <w:lang w:val="es-CL"/>
              </w:rPr>
              <w:t>Acciones de Aprendizaje Previstas</w:t>
            </w:r>
            <w:r w:rsidRPr="00674D4C" w:rsidR="00B921EC">
              <w:rPr>
                <w:rFonts w:eastAsia="Times New Roman" w:cs="Times New Roman"/>
                <w:color w:val="000000"/>
                <w:sz w:val="22"/>
                <w:u w:val="single"/>
                <w:lang w:val="es-CL"/>
              </w:rPr>
              <w:t xml:space="preserve"> </w:t>
            </w:r>
          </w:p>
          <w:p w:rsidRPr="00674D4C" w:rsidR="00E86679" w:rsidP="00E86679" w:rsidRDefault="00B921EC" w14:paraId="62A0940D" w14:textId="3DB7E3C8">
            <w:pPr>
              <w:rPr>
                <w:rFonts w:eastAsia="Times New Roman" w:cs="Times New Roman"/>
                <w:color w:val="000000"/>
                <w:sz w:val="22"/>
                <w:lang w:val="es-CL"/>
              </w:rPr>
            </w:pPr>
            <w:r w:rsidRPr="00674D4C">
              <w:rPr>
                <w:rFonts w:eastAsia="Times New Roman" w:cs="Times New Roman"/>
                <w:color w:val="000000"/>
                <w:sz w:val="22"/>
                <w:lang w:val="es-CL"/>
              </w:rPr>
              <w:fldChar w:fldCharType="begin">
                <w:ffData>
                  <w:name w:val="Check54"/>
                  <w:enabled/>
                  <w:calcOnExit w:val="0"/>
                  <w:checkBox>
                    <w:sizeAuto/>
                    <w:default w:val="0"/>
                  </w:checkBox>
                </w:ffData>
              </w:fldChar>
            </w:r>
            <w:r w:rsidRPr="00674D4C">
              <w:rPr>
                <w:rFonts w:eastAsia="Times New Roman" w:cs="Times New Roman"/>
                <w:color w:val="000000"/>
                <w:sz w:val="22"/>
                <w:lang w:val="es-CL"/>
              </w:rPr>
              <w:instrText xml:space="preserve"> FORMCHECKBOX </w:instrText>
            </w:r>
            <w:r w:rsidR="008C02A7">
              <w:rPr>
                <w:rFonts w:eastAsia="Times New Roman" w:cs="Times New Roman"/>
                <w:color w:val="000000"/>
                <w:sz w:val="22"/>
                <w:lang w:val="es-CL"/>
              </w:rPr>
            </w:r>
            <w:r w:rsidR="008C02A7">
              <w:rPr>
                <w:rFonts w:eastAsia="Times New Roman" w:cs="Times New Roman"/>
                <w:color w:val="000000"/>
                <w:sz w:val="22"/>
                <w:lang w:val="es-CL"/>
              </w:rPr>
              <w:fldChar w:fldCharType="separate"/>
            </w:r>
            <w:r w:rsidRPr="00674D4C">
              <w:rPr>
                <w:rFonts w:eastAsia="Times New Roman" w:cs="Times New Roman"/>
                <w:color w:val="000000"/>
                <w:sz w:val="22"/>
                <w:lang w:val="es-CL"/>
              </w:rPr>
              <w:fldChar w:fldCharType="end"/>
            </w:r>
            <w:r w:rsidRPr="00674D4C" w:rsidR="00E86679">
              <w:rPr>
                <w:lang w:val="es-CL"/>
              </w:rPr>
              <w:t xml:space="preserve"> </w:t>
            </w:r>
            <w:r w:rsidRPr="00674D4C" w:rsidR="0016577B">
              <w:rPr>
                <w:rFonts w:eastAsia="Times New Roman" w:cs="Times New Roman"/>
                <w:color w:val="000000"/>
                <w:sz w:val="22"/>
                <w:lang w:val="es-CL"/>
              </w:rPr>
              <w:t>Prepáre</w:t>
            </w:r>
            <w:r w:rsidR="0016577B">
              <w:rPr>
                <w:rFonts w:eastAsia="Times New Roman" w:cs="Times New Roman"/>
                <w:color w:val="000000"/>
                <w:sz w:val="22"/>
                <w:lang w:val="es-CL"/>
              </w:rPr>
              <w:t>se</w:t>
            </w:r>
            <w:r w:rsidR="00614A17">
              <w:rPr>
                <w:rFonts w:eastAsia="Times New Roman" w:cs="Times New Roman"/>
                <w:color w:val="000000"/>
                <w:sz w:val="22"/>
                <w:lang w:val="es-CL"/>
              </w:rPr>
              <w:t xml:space="preserve"> </w:t>
            </w:r>
            <w:r w:rsidRPr="0016577B" w:rsidR="0016577B">
              <w:rPr>
                <w:sz w:val="22"/>
                <w:szCs w:val="22"/>
                <w:lang w:val="es-CL"/>
              </w:rPr>
              <w:t xml:space="preserve">para la intubación (dosis de vasoconstrictores, equipo, personal, medicamentos) </w:t>
            </w:r>
          </w:p>
          <w:p w:rsidRPr="00674D4C" w:rsidR="00B921EC" w:rsidP="00EE73DF" w:rsidRDefault="00B921EC" w14:paraId="0EAEE49F" w14:textId="36F78CC2">
            <w:pPr>
              <w:rPr>
                <w:rFonts w:eastAsia="Times New Roman" w:cs="Times New Roman"/>
                <w:color w:val="000000"/>
                <w:sz w:val="22"/>
                <w:lang w:val="es-CL"/>
              </w:rPr>
            </w:pPr>
            <w:r w:rsidRPr="00674D4C">
              <w:rPr>
                <w:rFonts w:eastAsia="Times New Roman" w:cs="Times New Roman"/>
                <w:color w:val="000000"/>
                <w:sz w:val="22"/>
                <w:lang w:val="es-CL"/>
              </w:rPr>
              <w:fldChar w:fldCharType="begin">
                <w:ffData>
                  <w:name w:val="Check54"/>
                  <w:enabled/>
                  <w:calcOnExit w:val="0"/>
                  <w:checkBox>
                    <w:sizeAuto/>
                    <w:default w:val="0"/>
                  </w:checkBox>
                </w:ffData>
              </w:fldChar>
            </w:r>
            <w:r w:rsidRPr="00674D4C">
              <w:rPr>
                <w:rFonts w:eastAsia="Times New Roman" w:cs="Times New Roman"/>
                <w:color w:val="000000"/>
                <w:sz w:val="22"/>
                <w:lang w:val="es-CL"/>
              </w:rPr>
              <w:instrText xml:space="preserve"> FORMCHECKBOX </w:instrText>
            </w:r>
            <w:r w:rsidR="008C02A7">
              <w:rPr>
                <w:rFonts w:eastAsia="Times New Roman" w:cs="Times New Roman"/>
                <w:color w:val="000000"/>
                <w:sz w:val="22"/>
                <w:lang w:val="es-CL"/>
              </w:rPr>
            </w:r>
            <w:r w:rsidR="008C02A7">
              <w:rPr>
                <w:rFonts w:eastAsia="Times New Roman" w:cs="Times New Roman"/>
                <w:color w:val="000000"/>
                <w:sz w:val="22"/>
                <w:lang w:val="es-CL"/>
              </w:rPr>
              <w:fldChar w:fldCharType="separate"/>
            </w:r>
            <w:r w:rsidRPr="00674D4C">
              <w:rPr>
                <w:rFonts w:eastAsia="Times New Roman" w:cs="Times New Roman"/>
                <w:color w:val="000000"/>
                <w:sz w:val="22"/>
                <w:lang w:val="es-CL"/>
              </w:rPr>
              <w:fldChar w:fldCharType="end"/>
            </w:r>
            <w:r w:rsidRPr="00674D4C" w:rsidR="00E86679">
              <w:rPr>
                <w:rFonts w:eastAsia="Times New Roman" w:cs="Times New Roman"/>
                <w:color w:val="000000"/>
                <w:sz w:val="22"/>
                <w:lang w:val="es-CL"/>
              </w:rPr>
              <w:t xml:space="preserve"> </w:t>
            </w:r>
            <w:r w:rsidRPr="00674D4C" w:rsidR="0016577B">
              <w:rPr>
                <w:rFonts w:eastAsia="Times New Roman" w:cs="Times New Roman"/>
                <w:color w:val="000000"/>
                <w:sz w:val="22"/>
                <w:lang w:val="es-CL"/>
              </w:rPr>
              <w:t>Intu</w:t>
            </w:r>
            <w:r w:rsidR="0016577B">
              <w:rPr>
                <w:rFonts w:eastAsia="Times New Roman" w:cs="Times New Roman"/>
                <w:color w:val="000000"/>
                <w:sz w:val="22"/>
                <w:lang w:val="es-CL"/>
              </w:rPr>
              <w:t>bación</w:t>
            </w:r>
          </w:p>
          <w:p w:rsidRPr="00674D4C" w:rsidR="00B921EC" w:rsidP="00EE73DF" w:rsidRDefault="00B921EC" w14:paraId="4B48F683" w14:textId="77777777">
            <w:pPr>
              <w:rPr>
                <w:rFonts w:eastAsia="Times New Roman" w:cs="Times New Roman"/>
                <w:color w:val="000000"/>
                <w:sz w:val="22"/>
                <w:lang w:val="es-CL"/>
              </w:rPr>
            </w:pPr>
          </w:p>
        </w:tc>
        <w:tc>
          <w:tcPr>
            <w:tcW w:w="3420" w:type="dxa"/>
            <w:tcBorders>
              <w:top w:val="single" w:color="auto" w:sz="4" w:space="0"/>
              <w:left w:val="single" w:color="auto" w:sz="4" w:space="0"/>
              <w:bottom w:val="single" w:color="auto" w:sz="4" w:space="0"/>
              <w:right w:val="single" w:color="auto" w:sz="4" w:space="0"/>
            </w:tcBorders>
            <w:shd w:val="clear" w:color="auto" w:fill="auto"/>
            <w:tcMar/>
          </w:tcPr>
          <w:p w:rsidRPr="00841A9A" w:rsidR="00841A9A" w:rsidP="00841A9A" w:rsidRDefault="00841A9A" w14:paraId="0FD9D626" w14:textId="77777777">
            <w:pPr>
              <w:pStyle w:val="Default"/>
              <w:rPr>
                <w:sz w:val="22"/>
                <w:szCs w:val="22"/>
                <w:u w:val="single"/>
              </w:rPr>
            </w:pPr>
            <w:r w:rsidRPr="00841A9A">
              <w:rPr>
                <w:sz w:val="22"/>
                <w:szCs w:val="22"/>
                <w:u w:val="single"/>
              </w:rPr>
              <w:t xml:space="preserve">Modificadores </w:t>
            </w:r>
          </w:p>
          <w:p w:rsidR="00841A9A" w:rsidP="00841A9A" w:rsidRDefault="00841A9A" w14:paraId="295FD178" w14:textId="77777777">
            <w:pPr>
              <w:pStyle w:val="Default"/>
              <w:rPr>
                <w:sz w:val="22"/>
                <w:szCs w:val="22"/>
              </w:rPr>
            </w:pPr>
          </w:p>
          <w:p w:rsidR="00841A9A" w:rsidP="00841A9A" w:rsidRDefault="00841A9A" w14:paraId="2CF921BA" w14:textId="77777777">
            <w:pPr>
              <w:pStyle w:val="Default"/>
              <w:rPr>
                <w:sz w:val="22"/>
                <w:szCs w:val="22"/>
              </w:rPr>
            </w:pPr>
          </w:p>
          <w:p w:rsidRPr="00841A9A" w:rsidR="00841A9A" w:rsidP="00841A9A" w:rsidRDefault="00841A9A" w14:paraId="32F931D1" w14:textId="5BF3A476">
            <w:pPr>
              <w:pStyle w:val="Default"/>
              <w:rPr>
                <w:sz w:val="22"/>
                <w:szCs w:val="22"/>
                <w:u w:val="single"/>
              </w:rPr>
            </w:pPr>
            <w:r w:rsidRPr="00841A9A">
              <w:rPr>
                <w:sz w:val="22"/>
                <w:szCs w:val="22"/>
                <w:u w:val="single"/>
              </w:rPr>
              <w:t xml:space="preserve">Disparadores </w:t>
            </w:r>
          </w:p>
          <w:p w:rsidRPr="00674D4C" w:rsidR="00B921EC" w:rsidP="00841A9A" w:rsidRDefault="00841A9A" w14:paraId="0558925C" w14:textId="60166EA9">
            <w:pPr>
              <w:rPr>
                <w:rFonts w:eastAsia="Times New Roman" w:cs="Times New Roman"/>
                <w:color w:val="000000"/>
                <w:sz w:val="22"/>
                <w:lang w:val="es-CL"/>
              </w:rPr>
            </w:pPr>
            <w:r>
              <w:rPr>
                <w:sz w:val="22"/>
                <w:szCs w:val="22"/>
              </w:rPr>
              <w:t xml:space="preserve">- </w:t>
            </w:r>
            <w:proofErr w:type="spellStart"/>
            <w:r>
              <w:rPr>
                <w:sz w:val="22"/>
                <w:szCs w:val="22"/>
              </w:rPr>
              <w:t>Intubación</w:t>
            </w:r>
            <w:proofErr w:type="spellEnd"/>
            <w:r>
              <w:rPr>
                <w:sz w:val="22"/>
                <w:szCs w:val="22"/>
              </w:rPr>
              <w:t xml:space="preserve"> </w:t>
            </w:r>
            <w:proofErr w:type="spellStart"/>
            <w:r>
              <w:rPr>
                <w:sz w:val="22"/>
                <w:szCs w:val="22"/>
              </w:rPr>
              <w:t>Exitosa</w:t>
            </w:r>
            <w:proofErr w:type="spellEnd"/>
            <w:r>
              <w:rPr>
                <w:sz w:val="22"/>
                <w:szCs w:val="22"/>
              </w:rPr>
              <w:t xml:space="preserve"> </w:t>
            </w:r>
          </w:p>
        </w:tc>
        <w:tc>
          <w:tcPr>
            <w:tcW w:w="2480" w:type="dxa"/>
            <w:tcBorders>
              <w:top w:val="single" w:color="auto" w:sz="4" w:space="0"/>
              <w:left w:val="single" w:color="auto" w:sz="4" w:space="0"/>
              <w:bottom w:val="single" w:color="auto" w:sz="4" w:space="0"/>
              <w:right w:val="single" w:color="auto" w:sz="4" w:space="0"/>
            </w:tcBorders>
            <w:tcMar/>
          </w:tcPr>
          <w:p w:rsidR="00607A19" w:rsidP="00607A19" w:rsidRDefault="00607A19" w14:paraId="19A574C4" w14:textId="77777777">
            <w:pPr>
              <w:pStyle w:val="Default"/>
              <w:rPr>
                <w:sz w:val="22"/>
                <w:szCs w:val="22"/>
              </w:rPr>
            </w:pPr>
            <w:r>
              <w:rPr>
                <w:sz w:val="22"/>
                <w:szCs w:val="22"/>
              </w:rPr>
              <w:t xml:space="preserve">No se anticipa que sea una vía aérea difícil, una intubación fácil </w:t>
            </w:r>
          </w:p>
          <w:p w:rsidRPr="00607A19" w:rsidR="0016577B" w:rsidP="00EE73DF" w:rsidRDefault="0016577B" w14:paraId="469C9749" w14:textId="77777777">
            <w:pPr>
              <w:rPr>
                <w:rFonts w:eastAsia="Times New Roman" w:cs="Times New Roman"/>
                <w:color w:val="000000"/>
                <w:sz w:val="22"/>
                <w:lang w:val="es-CL"/>
              </w:rPr>
            </w:pPr>
          </w:p>
          <w:p w:rsidRPr="00607A19" w:rsidR="0016577B" w:rsidP="00EE73DF" w:rsidRDefault="0016577B" w14:paraId="2D8DAA19" w14:textId="77777777">
            <w:pPr>
              <w:rPr>
                <w:rFonts w:eastAsia="Times New Roman" w:cs="Times New Roman"/>
                <w:color w:val="000000"/>
                <w:sz w:val="22"/>
                <w:lang w:val="es-CL"/>
              </w:rPr>
            </w:pPr>
          </w:p>
          <w:p w:rsidRPr="00607A19" w:rsidR="0016577B" w:rsidP="00EE73DF" w:rsidRDefault="0016577B" w14:paraId="16FFB5BF" w14:textId="77777777">
            <w:pPr>
              <w:rPr>
                <w:rFonts w:eastAsia="Times New Roman" w:cs="Times New Roman"/>
                <w:color w:val="000000"/>
                <w:sz w:val="22"/>
                <w:lang w:val="es-CL"/>
              </w:rPr>
            </w:pPr>
          </w:p>
          <w:p w:rsidRPr="00607A19" w:rsidR="0016577B" w:rsidP="00EE73DF" w:rsidRDefault="0016577B" w14:paraId="7CA363E3" w14:textId="77777777">
            <w:pPr>
              <w:rPr>
                <w:rFonts w:eastAsia="Times New Roman" w:cs="Times New Roman"/>
                <w:color w:val="000000"/>
                <w:sz w:val="22"/>
                <w:lang w:val="es-CL"/>
              </w:rPr>
            </w:pPr>
          </w:p>
          <w:p w:rsidRPr="00607A19" w:rsidR="0016577B" w:rsidP="00EE73DF" w:rsidRDefault="0016577B" w14:paraId="191D0214" w14:textId="6AEC0C5E">
            <w:pPr>
              <w:rPr>
                <w:rFonts w:eastAsia="Times New Roman" w:cs="Times New Roman"/>
                <w:color w:val="000000"/>
                <w:sz w:val="22"/>
                <w:lang w:val="es-CL"/>
              </w:rPr>
            </w:pPr>
          </w:p>
        </w:tc>
      </w:tr>
      <w:tr w:rsidRPr="00674D4C" w:rsidR="00B921EC" w:rsidTr="42BB93AE" w14:paraId="13C2A1C6" w14:textId="08E57F67">
        <w:trPr>
          <w:trHeight w:val="256"/>
        </w:trPr>
        <w:tc>
          <w:tcPr>
            <w:tcW w:w="2668" w:type="dxa"/>
            <w:tcBorders>
              <w:top w:val="single" w:color="auto" w:sz="4" w:space="0"/>
              <w:left w:val="single" w:color="auto" w:sz="4" w:space="0"/>
              <w:bottom w:val="single" w:color="auto" w:sz="4" w:space="0"/>
              <w:right w:val="single" w:color="auto" w:sz="4" w:space="0"/>
            </w:tcBorders>
            <w:shd w:val="clear" w:color="auto" w:fill="auto"/>
            <w:noWrap/>
            <w:tcMar/>
          </w:tcPr>
          <w:p w:rsidRPr="00674D4C" w:rsidR="00B921EC" w:rsidP="00EE73DF" w:rsidRDefault="00B921EC" w14:paraId="0B918315" w14:textId="7669B98F">
            <w:pPr>
              <w:rPr>
                <w:rFonts w:eastAsia="Times New Roman" w:cs="Times New Roman"/>
                <w:b/>
                <w:color w:val="000000"/>
                <w:sz w:val="22"/>
                <w:lang w:val="es-CL"/>
              </w:rPr>
            </w:pPr>
            <w:r w:rsidRPr="00674D4C">
              <w:rPr>
                <w:rFonts w:eastAsia="Times New Roman" w:cs="Times New Roman"/>
                <w:b/>
                <w:color w:val="000000"/>
                <w:sz w:val="22"/>
                <w:lang w:val="es-CL"/>
              </w:rPr>
              <w:lastRenderedPageBreak/>
              <w:t xml:space="preserve">4. </w:t>
            </w:r>
            <w:r w:rsidR="000017A2">
              <w:rPr>
                <w:rFonts w:eastAsia="Times New Roman" w:cs="Times New Roman"/>
                <w:b/>
                <w:color w:val="000000"/>
                <w:sz w:val="22"/>
                <w:lang w:val="es-CL"/>
              </w:rPr>
              <w:t xml:space="preserve">Disposición </w:t>
            </w:r>
          </w:p>
          <w:p w:rsidRPr="00674D4C" w:rsidR="00B921EC" w:rsidP="00EE73DF" w:rsidRDefault="00B921EC" w14:paraId="685E6B4F" w14:textId="77777777">
            <w:pPr>
              <w:rPr>
                <w:rFonts w:eastAsia="Times New Roman" w:cs="Times New Roman"/>
                <w:color w:val="000000"/>
                <w:sz w:val="22"/>
                <w:lang w:val="es-CL"/>
              </w:rPr>
            </w:pPr>
          </w:p>
          <w:p w:rsidR="00B17A38" w:rsidP="00B17A38" w:rsidRDefault="00B17A38" w14:paraId="0A10071F" w14:textId="77777777">
            <w:pPr>
              <w:pStyle w:val="Default"/>
              <w:rPr>
                <w:sz w:val="22"/>
                <w:szCs w:val="22"/>
              </w:rPr>
            </w:pPr>
            <w:r>
              <w:rPr>
                <w:sz w:val="22"/>
                <w:szCs w:val="22"/>
              </w:rPr>
              <w:t xml:space="preserve">FR: 14 </w:t>
            </w:r>
          </w:p>
          <w:p w:rsidRPr="00674D4C" w:rsidR="00B921EC" w:rsidP="00B17A38" w:rsidRDefault="00B17A38" w14:paraId="4AE6D810" w14:textId="15D8C38E">
            <w:pPr>
              <w:rPr>
                <w:rFonts w:eastAsia="Times New Roman" w:cs="Times New Roman"/>
                <w:color w:val="000000"/>
                <w:sz w:val="22"/>
                <w:lang w:val="es-CL"/>
              </w:rPr>
            </w:pPr>
            <w:r w:rsidRPr="00127436">
              <w:rPr>
                <w:sz w:val="22"/>
                <w:szCs w:val="22"/>
                <w:lang w:val="es-ES_tradnl"/>
              </w:rPr>
              <w:t xml:space="preserve">SAT: 92% (Ventilado 100% FiO2) </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674D4C" w:rsidR="00B921EC" w:rsidP="00EE73DF" w:rsidRDefault="00B921EC" w14:paraId="14FBC0DF" w14:textId="263A089F">
            <w:pPr>
              <w:rPr>
                <w:rFonts w:eastAsia="Times New Roman" w:cs="Times New Roman"/>
                <w:color w:val="000000"/>
                <w:sz w:val="22"/>
                <w:lang w:val="es-CL"/>
              </w:rPr>
            </w:pPr>
          </w:p>
        </w:tc>
        <w:tc>
          <w:tcPr>
            <w:tcW w:w="3780" w:type="dxa"/>
            <w:tcBorders>
              <w:top w:val="single" w:color="auto" w:sz="4" w:space="0"/>
              <w:left w:val="single" w:color="auto" w:sz="4" w:space="0"/>
              <w:bottom w:val="single" w:color="auto" w:sz="4" w:space="0"/>
              <w:right w:val="single" w:color="auto" w:sz="4" w:space="0"/>
            </w:tcBorders>
            <w:shd w:val="clear" w:color="auto" w:fill="auto"/>
            <w:tcMar/>
          </w:tcPr>
          <w:p w:rsidRPr="005319EC" w:rsidR="00B921EC" w:rsidP="00EE73DF" w:rsidRDefault="000B153E" w14:paraId="7AF621B8" w14:textId="0DC58728">
            <w:pPr>
              <w:rPr>
                <w:rFonts w:eastAsia="Times New Roman" w:cs="Times New Roman"/>
                <w:color w:val="000000"/>
                <w:sz w:val="22"/>
                <w:u w:val="single"/>
                <w:lang w:val="es-CL"/>
              </w:rPr>
            </w:pPr>
            <w:r w:rsidRPr="005319EC">
              <w:rPr>
                <w:rFonts w:eastAsia="Times New Roman" w:cs="Times New Roman"/>
                <w:color w:val="000000"/>
                <w:sz w:val="22"/>
                <w:u w:val="single"/>
                <w:lang w:val="es-CL"/>
              </w:rPr>
              <w:t>Acciones de Aprendizaje Previstas</w:t>
            </w:r>
            <w:r w:rsidRPr="005319EC" w:rsidR="00B921EC">
              <w:rPr>
                <w:rFonts w:eastAsia="Times New Roman" w:cs="Times New Roman"/>
                <w:color w:val="000000"/>
                <w:sz w:val="22"/>
                <w:u w:val="single"/>
                <w:lang w:val="es-CL"/>
              </w:rPr>
              <w:t xml:space="preserve"> </w:t>
            </w:r>
          </w:p>
          <w:p w:rsidRPr="005319EC" w:rsidR="00B921EC" w:rsidP="00E86679" w:rsidRDefault="00B921EC" w14:paraId="4F787AC4" w14:textId="128277F7">
            <w:pPr>
              <w:rPr>
                <w:rFonts w:eastAsia="Times New Roman" w:cs="Times New Roman"/>
                <w:color w:val="000000"/>
                <w:sz w:val="22"/>
                <w:lang w:val="es-CL"/>
              </w:rPr>
            </w:pPr>
            <w:r w:rsidRPr="005319EC">
              <w:rPr>
                <w:rFonts w:eastAsia="Times New Roman" w:cs="Times New Roman"/>
                <w:color w:val="000000"/>
                <w:sz w:val="22"/>
                <w:lang w:val="es-CL"/>
              </w:rPr>
              <w:fldChar w:fldCharType="begin">
                <w:ffData>
                  <w:name w:val="Check54"/>
                  <w:enabled/>
                  <w:calcOnExit w:val="0"/>
                  <w:checkBox>
                    <w:sizeAuto/>
                    <w:default w:val="0"/>
                  </w:checkBox>
                </w:ffData>
              </w:fldChar>
            </w:r>
            <w:r w:rsidRPr="005319EC">
              <w:rPr>
                <w:rFonts w:eastAsia="Times New Roman" w:cs="Times New Roman"/>
                <w:color w:val="000000"/>
                <w:sz w:val="22"/>
                <w:lang w:val="es-CL"/>
              </w:rPr>
              <w:instrText xml:space="preserve"> FORMCHECKBOX </w:instrText>
            </w:r>
            <w:r w:rsidR="008C02A7">
              <w:rPr>
                <w:rFonts w:eastAsia="Times New Roman" w:cs="Times New Roman"/>
                <w:color w:val="000000"/>
                <w:sz w:val="22"/>
                <w:lang w:val="es-CL"/>
              </w:rPr>
            </w:r>
            <w:r w:rsidR="008C02A7">
              <w:rPr>
                <w:rFonts w:eastAsia="Times New Roman" w:cs="Times New Roman"/>
                <w:color w:val="000000"/>
                <w:sz w:val="22"/>
                <w:lang w:val="es-CL"/>
              </w:rPr>
              <w:fldChar w:fldCharType="separate"/>
            </w:r>
            <w:r w:rsidRPr="005319EC">
              <w:rPr>
                <w:rFonts w:eastAsia="Times New Roman" w:cs="Times New Roman"/>
                <w:color w:val="000000"/>
                <w:sz w:val="22"/>
                <w:lang w:val="es-CL"/>
              </w:rPr>
              <w:fldChar w:fldCharType="end"/>
            </w:r>
            <w:r w:rsidRPr="005319EC" w:rsidR="00E86679">
              <w:rPr>
                <w:lang w:val="es-CL"/>
              </w:rPr>
              <w:t xml:space="preserve"> </w:t>
            </w:r>
            <w:r w:rsidRPr="005319EC" w:rsidR="0076587D">
              <w:rPr>
                <w:rFonts w:eastAsia="Times New Roman" w:cs="Times New Roman"/>
                <w:color w:val="000000"/>
                <w:sz w:val="22"/>
                <w:lang w:val="es-CL"/>
              </w:rPr>
              <w:t>Fluidos en Bolo Continuos</w:t>
            </w:r>
          </w:p>
          <w:p w:rsidRPr="005319EC" w:rsidR="00B921EC" w:rsidP="00EE73DF" w:rsidRDefault="00B921EC" w14:paraId="1CAFE938" w14:textId="3C58D4C2">
            <w:pPr>
              <w:rPr>
                <w:rFonts w:eastAsia="Times New Roman" w:cs="Times New Roman"/>
                <w:color w:val="000000"/>
                <w:sz w:val="22"/>
                <w:lang w:val="es-CL"/>
              </w:rPr>
            </w:pPr>
            <w:r w:rsidRPr="005319EC">
              <w:rPr>
                <w:rFonts w:eastAsia="Times New Roman" w:cs="Times New Roman"/>
                <w:color w:val="000000"/>
                <w:sz w:val="22"/>
                <w:lang w:val="es-CL"/>
              </w:rPr>
              <w:fldChar w:fldCharType="begin">
                <w:ffData>
                  <w:name w:val="Check54"/>
                  <w:enabled/>
                  <w:calcOnExit w:val="0"/>
                  <w:checkBox>
                    <w:sizeAuto/>
                    <w:default w:val="0"/>
                  </w:checkBox>
                </w:ffData>
              </w:fldChar>
            </w:r>
            <w:r w:rsidRPr="005319EC">
              <w:rPr>
                <w:rFonts w:eastAsia="Times New Roman" w:cs="Times New Roman"/>
                <w:color w:val="000000"/>
                <w:sz w:val="22"/>
                <w:lang w:val="es-CL"/>
              </w:rPr>
              <w:instrText xml:space="preserve"> FORMCHECKBOX </w:instrText>
            </w:r>
            <w:r w:rsidR="008C02A7">
              <w:rPr>
                <w:rFonts w:eastAsia="Times New Roman" w:cs="Times New Roman"/>
                <w:color w:val="000000"/>
                <w:sz w:val="22"/>
                <w:lang w:val="es-CL"/>
              </w:rPr>
            </w:r>
            <w:r w:rsidR="008C02A7">
              <w:rPr>
                <w:rFonts w:eastAsia="Times New Roman" w:cs="Times New Roman"/>
                <w:color w:val="000000"/>
                <w:sz w:val="22"/>
                <w:lang w:val="es-CL"/>
              </w:rPr>
              <w:fldChar w:fldCharType="separate"/>
            </w:r>
            <w:r w:rsidRPr="005319EC">
              <w:rPr>
                <w:rFonts w:eastAsia="Times New Roman" w:cs="Times New Roman"/>
                <w:color w:val="000000"/>
                <w:sz w:val="22"/>
                <w:lang w:val="es-CL"/>
              </w:rPr>
              <w:fldChar w:fldCharType="end"/>
            </w:r>
            <w:r w:rsidRPr="005319EC" w:rsidR="00E86679">
              <w:rPr>
                <w:rFonts w:eastAsia="Times New Roman" w:cs="Times New Roman"/>
                <w:color w:val="000000"/>
                <w:sz w:val="22"/>
                <w:lang w:val="es-CL"/>
              </w:rPr>
              <w:t xml:space="preserve"> </w:t>
            </w:r>
            <w:r w:rsidRPr="005319EC" w:rsidR="0076587D">
              <w:rPr>
                <w:rFonts w:eastAsia="Times New Roman" w:cs="Times New Roman"/>
                <w:color w:val="000000"/>
                <w:sz w:val="22"/>
                <w:lang w:val="es-CL"/>
              </w:rPr>
              <w:t xml:space="preserve">Cuidados </w:t>
            </w:r>
            <w:r w:rsidRPr="005319EC" w:rsidR="005319EC">
              <w:rPr>
                <w:rFonts w:eastAsia="Times New Roman" w:cs="Times New Roman"/>
                <w:color w:val="000000"/>
                <w:sz w:val="22"/>
                <w:lang w:val="es-CL"/>
              </w:rPr>
              <w:t xml:space="preserve">de rutina </w:t>
            </w:r>
            <w:r w:rsidRPr="005319EC" w:rsidR="0076587D">
              <w:rPr>
                <w:rFonts w:eastAsia="Times New Roman" w:cs="Times New Roman"/>
                <w:color w:val="000000"/>
                <w:sz w:val="22"/>
                <w:lang w:val="es-CL"/>
              </w:rPr>
              <w:t xml:space="preserve">post </w:t>
            </w:r>
            <w:r w:rsidRPr="005319EC" w:rsidR="005319EC">
              <w:rPr>
                <w:rFonts w:eastAsia="Times New Roman" w:cs="Times New Roman"/>
                <w:color w:val="000000"/>
                <w:sz w:val="22"/>
                <w:lang w:val="es-CL"/>
              </w:rPr>
              <w:t>intubación</w:t>
            </w:r>
            <w:r w:rsidRPr="005319EC" w:rsidR="0076587D">
              <w:rPr>
                <w:rFonts w:eastAsia="Times New Roman" w:cs="Times New Roman"/>
                <w:color w:val="000000"/>
                <w:sz w:val="22"/>
                <w:lang w:val="es-CL"/>
              </w:rPr>
              <w:t xml:space="preserve"> </w:t>
            </w:r>
          </w:p>
          <w:p w:rsidRPr="005319EC" w:rsidR="00B921EC" w:rsidP="00EE73DF" w:rsidRDefault="00B921EC" w14:paraId="2392DC24" w14:textId="0B1BB10A">
            <w:pPr>
              <w:rPr>
                <w:rFonts w:eastAsia="Times New Roman" w:cs="Times New Roman"/>
                <w:color w:val="000000"/>
                <w:sz w:val="22"/>
                <w:lang w:val="es-CL"/>
              </w:rPr>
            </w:pPr>
            <w:r w:rsidRPr="005319EC">
              <w:rPr>
                <w:rFonts w:eastAsia="Times New Roman" w:cs="Times New Roman"/>
                <w:color w:val="000000"/>
                <w:sz w:val="22"/>
                <w:lang w:val="es-CL"/>
              </w:rPr>
              <w:fldChar w:fldCharType="begin">
                <w:ffData>
                  <w:name w:val="Check54"/>
                  <w:enabled/>
                  <w:calcOnExit w:val="0"/>
                  <w:checkBox>
                    <w:sizeAuto/>
                    <w:default w:val="0"/>
                  </w:checkBox>
                </w:ffData>
              </w:fldChar>
            </w:r>
            <w:r w:rsidRPr="005319EC">
              <w:rPr>
                <w:rFonts w:eastAsia="Times New Roman" w:cs="Times New Roman"/>
                <w:color w:val="000000"/>
                <w:sz w:val="22"/>
                <w:lang w:val="es-CL"/>
              </w:rPr>
              <w:instrText xml:space="preserve"> FORMCHECKBOX </w:instrText>
            </w:r>
            <w:r w:rsidR="008C02A7">
              <w:rPr>
                <w:rFonts w:eastAsia="Times New Roman" w:cs="Times New Roman"/>
                <w:color w:val="000000"/>
                <w:sz w:val="22"/>
                <w:lang w:val="es-CL"/>
              </w:rPr>
            </w:r>
            <w:r w:rsidR="008C02A7">
              <w:rPr>
                <w:rFonts w:eastAsia="Times New Roman" w:cs="Times New Roman"/>
                <w:color w:val="000000"/>
                <w:sz w:val="22"/>
                <w:lang w:val="es-CL"/>
              </w:rPr>
              <w:fldChar w:fldCharType="separate"/>
            </w:r>
            <w:r w:rsidRPr="005319EC">
              <w:rPr>
                <w:rFonts w:eastAsia="Times New Roman" w:cs="Times New Roman"/>
                <w:color w:val="000000"/>
                <w:sz w:val="22"/>
                <w:lang w:val="es-CL"/>
              </w:rPr>
              <w:fldChar w:fldCharType="end"/>
            </w:r>
            <w:r w:rsidRPr="005319EC" w:rsidR="00E86679">
              <w:rPr>
                <w:rFonts w:eastAsia="Times New Roman" w:cs="Times New Roman"/>
                <w:color w:val="000000"/>
                <w:sz w:val="22"/>
                <w:lang w:val="es-CL"/>
              </w:rPr>
              <w:t xml:space="preserve"> </w:t>
            </w:r>
            <w:r w:rsidRPr="005319EC" w:rsidR="005319EC">
              <w:rPr>
                <w:rFonts w:eastAsia="Times New Roman" w:cs="Times New Roman"/>
                <w:color w:val="000000"/>
                <w:sz w:val="22"/>
                <w:lang w:val="es-CL"/>
              </w:rPr>
              <w:t>Sedación</w:t>
            </w:r>
          </w:p>
          <w:p w:rsidRPr="00674D4C" w:rsidR="00B921EC" w:rsidP="00EE73DF" w:rsidRDefault="00B921EC" w14:paraId="49FF9596" w14:textId="2B5376BB">
            <w:pPr>
              <w:rPr>
                <w:rFonts w:eastAsia="Times New Roman" w:cs="Times New Roman"/>
                <w:color w:val="000000"/>
                <w:sz w:val="22"/>
                <w:lang w:val="es-CL"/>
              </w:rPr>
            </w:pPr>
            <w:r w:rsidRPr="005319EC">
              <w:rPr>
                <w:rFonts w:eastAsia="Times New Roman" w:cs="Times New Roman"/>
                <w:color w:val="000000"/>
                <w:sz w:val="22"/>
                <w:lang w:val="es-CL"/>
              </w:rPr>
              <w:fldChar w:fldCharType="begin">
                <w:ffData>
                  <w:name w:val="Check54"/>
                  <w:enabled/>
                  <w:calcOnExit w:val="0"/>
                  <w:checkBox>
                    <w:sizeAuto/>
                    <w:default w:val="0"/>
                  </w:checkBox>
                </w:ffData>
              </w:fldChar>
            </w:r>
            <w:r w:rsidRPr="005319EC">
              <w:rPr>
                <w:rFonts w:eastAsia="Times New Roman" w:cs="Times New Roman"/>
                <w:color w:val="000000"/>
                <w:sz w:val="22"/>
                <w:lang w:val="es-CL"/>
              </w:rPr>
              <w:instrText xml:space="preserve"> FORMCHECKBOX </w:instrText>
            </w:r>
            <w:r w:rsidR="008C02A7">
              <w:rPr>
                <w:rFonts w:eastAsia="Times New Roman" w:cs="Times New Roman"/>
                <w:color w:val="000000"/>
                <w:sz w:val="22"/>
                <w:lang w:val="es-CL"/>
              </w:rPr>
            </w:r>
            <w:r w:rsidR="008C02A7">
              <w:rPr>
                <w:rFonts w:eastAsia="Times New Roman" w:cs="Times New Roman"/>
                <w:color w:val="000000"/>
                <w:sz w:val="22"/>
                <w:lang w:val="es-CL"/>
              </w:rPr>
              <w:fldChar w:fldCharType="separate"/>
            </w:r>
            <w:r w:rsidRPr="005319EC">
              <w:rPr>
                <w:rFonts w:eastAsia="Times New Roman" w:cs="Times New Roman"/>
                <w:color w:val="000000"/>
                <w:sz w:val="22"/>
                <w:lang w:val="es-CL"/>
              </w:rPr>
              <w:fldChar w:fldCharType="end"/>
            </w:r>
            <w:r w:rsidRPr="005319EC" w:rsidR="00E86679">
              <w:rPr>
                <w:rFonts w:eastAsia="Times New Roman" w:cs="Times New Roman"/>
                <w:color w:val="000000"/>
                <w:sz w:val="22"/>
                <w:lang w:val="es-CL"/>
              </w:rPr>
              <w:t xml:space="preserve"> </w:t>
            </w:r>
            <w:r w:rsidRPr="005319EC" w:rsidR="0076587D">
              <w:rPr>
                <w:rFonts w:eastAsia="Times New Roman" w:cs="Times New Roman"/>
                <w:color w:val="000000"/>
                <w:sz w:val="22"/>
                <w:lang w:val="es-CL"/>
              </w:rPr>
              <w:t>Llamar UCI</w:t>
            </w:r>
          </w:p>
        </w:tc>
        <w:tc>
          <w:tcPr>
            <w:tcW w:w="3420" w:type="dxa"/>
            <w:tcBorders>
              <w:top w:val="single" w:color="auto" w:sz="4" w:space="0"/>
              <w:left w:val="single" w:color="auto" w:sz="4" w:space="0"/>
              <w:bottom w:val="single" w:color="auto" w:sz="4" w:space="0"/>
              <w:right w:val="single" w:color="auto" w:sz="4" w:space="0"/>
            </w:tcBorders>
            <w:shd w:val="clear" w:color="auto" w:fill="auto"/>
            <w:tcMar/>
          </w:tcPr>
          <w:p w:rsidRPr="006B1174" w:rsidR="006B1174" w:rsidP="006B1174" w:rsidRDefault="006B1174" w14:paraId="02657D73" w14:textId="77777777">
            <w:pPr>
              <w:pStyle w:val="Default"/>
              <w:rPr>
                <w:sz w:val="22"/>
                <w:szCs w:val="22"/>
                <w:u w:val="single"/>
              </w:rPr>
            </w:pPr>
            <w:r w:rsidRPr="006B1174">
              <w:rPr>
                <w:sz w:val="22"/>
                <w:szCs w:val="22"/>
                <w:u w:val="single"/>
              </w:rPr>
              <w:t xml:space="preserve">Modificadores </w:t>
            </w:r>
          </w:p>
          <w:p w:rsidR="006B1174" w:rsidP="006B1174" w:rsidRDefault="006B1174" w14:paraId="5E569646" w14:textId="77777777">
            <w:pPr>
              <w:pStyle w:val="Default"/>
              <w:rPr>
                <w:sz w:val="22"/>
                <w:szCs w:val="22"/>
              </w:rPr>
            </w:pPr>
          </w:p>
          <w:p w:rsidR="006B1174" w:rsidP="006B1174" w:rsidRDefault="006B1174" w14:paraId="535ABC8C" w14:textId="77777777">
            <w:pPr>
              <w:pStyle w:val="Default"/>
              <w:rPr>
                <w:sz w:val="22"/>
                <w:szCs w:val="22"/>
              </w:rPr>
            </w:pPr>
          </w:p>
          <w:p w:rsidRPr="00757566" w:rsidR="006B1174" w:rsidP="006B1174" w:rsidRDefault="006B1174" w14:paraId="0A8A5748" w14:textId="3ACFDCE9">
            <w:pPr>
              <w:pStyle w:val="Default"/>
              <w:rPr>
                <w:sz w:val="22"/>
                <w:szCs w:val="22"/>
                <w:u w:val="single"/>
              </w:rPr>
            </w:pPr>
            <w:r w:rsidRPr="00757566">
              <w:rPr>
                <w:sz w:val="22"/>
                <w:szCs w:val="22"/>
                <w:u w:val="single"/>
              </w:rPr>
              <w:t xml:space="preserve">Disparadores </w:t>
            </w:r>
          </w:p>
          <w:p w:rsidRPr="006B1174" w:rsidR="00B921EC" w:rsidP="006B1174" w:rsidRDefault="006B1174" w14:paraId="4FF56222" w14:textId="36E1A8AD">
            <w:pPr>
              <w:rPr>
                <w:rFonts w:eastAsia="Times New Roman" w:cs="Times New Roman"/>
                <w:color w:val="000000"/>
                <w:sz w:val="22"/>
                <w:lang w:val="es-CL"/>
              </w:rPr>
            </w:pPr>
            <w:r w:rsidRPr="006B1174">
              <w:rPr>
                <w:sz w:val="22"/>
                <w:szCs w:val="22"/>
                <w:lang w:val="es-CL"/>
              </w:rPr>
              <w:t>- T</w:t>
            </w:r>
            <w:r>
              <w:rPr>
                <w:sz w:val="22"/>
                <w:szCs w:val="22"/>
                <w:lang w:val="es-CL"/>
              </w:rPr>
              <w:t>raslado a UCI</w:t>
            </w:r>
          </w:p>
        </w:tc>
        <w:tc>
          <w:tcPr>
            <w:tcW w:w="2480" w:type="dxa"/>
            <w:tcBorders>
              <w:top w:val="single" w:color="auto" w:sz="4" w:space="0"/>
              <w:left w:val="single" w:color="auto" w:sz="4" w:space="0"/>
              <w:bottom w:val="single" w:color="auto" w:sz="4" w:space="0"/>
              <w:right w:val="single" w:color="auto" w:sz="4" w:space="0"/>
            </w:tcBorders>
            <w:tcMar/>
          </w:tcPr>
          <w:p w:rsidRPr="00674D4C" w:rsidR="00B921EC" w:rsidP="00EE73DF" w:rsidRDefault="00B921EC" w14:paraId="6755467E" w14:textId="77777777">
            <w:pPr>
              <w:rPr>
                <w:rFonts w:eastAsia="Times New Roman" w:cs="Times New Roman"/>
                <w:color w:val="000000"/>
                <w:sz w:val="22"/>
                <w:u w:val="single"/>
                <w:lang w:val="es-CL"/>
              </w:rPr>
            </w:pPr>
          </w:p>
        </w:tc>
      </w:tr>
      <w:tr w:rsidRPr="00674D4C" w:rsidR="00131416" w:rsidTr="42BB93AE" w14:paraId="5DE65617" w14:textId="77777777">
        <w:trPr>
          <w:trHeight w:val="256"/>
        </w:trPr>
        <w:tc>
          <w:tcPr>
            <w:tcW w:w="2668" w:type="dxa"/>
            <w:tcBorders>
              <w:top w:val="single" w:color="auto" w:sz="4" w:space="0"/>
              <w:left w:val="single" w:color="auto" w:sz="4" w:space="0"/>
              <w:bottom w:val="single" w:color="auto" w:sz="4" w:space="0"/>
              <w:right w:val="single" w:color="auto" w:sz="4" w:space="0"/>
            </w:tcBorders>
            <w:shd w:val="clear" w:color="auto" w:fill="auto"/>
            <w:noWrap/>
            <w:tcMar/>
          </w:tcPr>
          <w:p w:rsidRPr="00674D4C" w:rsidR="00131416" w:rsidP="00131416" w:rsidRDefault="00131416" w14:paraId="7A367A39" w14:textId="2D55442E">
            <w:pPr>
              <w:rPr>
                <w:rFonts w:eastAsia="Times New Roman" w:cs="Times New Roman"/>
                <w:b/>
                <w:color w:val="000000"/>
                <w:sz w:val="22"/>
                <w:lang w:val="es-CL"/>
              </w:rPr>
            </w:pPr>
            <w:r w:rsidRPr="00674D4C">
              <w:rPr>
                <w:rFonts w:eastAsia="Times New Roman" w:cs="Times New Roman"/>
                <w:b/>
                <w:color w:val="000000"/>
                <w:sz w:val="22"/>
                <w:lang w:val="es-CL"/>
              </w:rPr>
              <w:t xml:space="preserve">5. </w:t>
            </w:r>
            <w:r w:rsidR="006B1174">
              <w:rPr>
                <w:rFonts w:eastAsia="Times New Roman" w:cs="Times New Roman"/>
                <w:b/>
                <w:color w:val="000000"/>
                <w:sz w:val="22"/>
                <w:lang w:val="es-CL"/>
              </w:rPr>
              <w:t>Manejo de Exposici</w:t>
            </w:r>
            <w:r w:rsidR="00652A5B">
              <w:rPr>
                <w:rFonts w:eastAsia="Times New Roman" w:cs="Times New Roman"/>
                <w:b/>
                <w:color w:val="000000"/>
                <w:sz w:val="22"/>
                <w:lang w:val="es-CL"/>
              </w:rPr>
              <w:t>ó</w:t>
            </w:r>
            <w:r w:rsidR="006B1174">
              <w:rPr>
                <w:rFonts w:eastAsia="Times New Roman" w:cs="Times New Roman"/>
                <w:b/>
                <w:color w:val="000000"/>
                <w:sz w:val="22"/>
                <w:lang w:val="es-CL"/>
              </w:rPr>
              <w:t>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0002083A" w:rsidP="0002083A" w:rsidRDefault="0002083A" w14:paraId="389F2F7C" w14:textId="7BD44FD5">
            <w:pPr>
              <w:pStyle w:val="Default"/>
              <w:rPr>
                <w:sz w:val="20"/>
                <w:szCs w:val="20"/>
              </w:rPr>
            </w:pPr>
            <w:r>
              <w:rPr>
                <w:sz w:val="20"/>
                <w:szCs w:val="20"/>
              </w:rPr>
              <w:t xml:space="preserve">Enfermera de </w:t>
            </w:r>
            <w:proofErr w:type="spellStart"/>
            <w:r>
              <w:rPr>
                <w:sz w:val="20"/>
                <w:szCs w:val="20"/>
              </w:rPr>
              <w:t>Triage</w:t>
            </w:r>
            <w:proofErr w:type="spellEnd"/>
            <w:r>
              <w:rPr>
                <w:sz w:val="20"/>
                <w:szCs w:val="20"/>
              </w:rPr>
              <w:t xml:space="preserve"> pregunta al líder del equipo qué deben hacer ahora que están expuestos a un caso potencial </w:t>
            </w:r>
          </w:p>
          <w:p w:rsidRPr="00127436" w:rsidR="00131416" w:rsidP="00131416" w:rsidRDefault="00131416" w14:paraId="16FBE7A0" w14:textId="4DCA9490">
            <w:pPr>
              <w:rPr>
                <w:rFonts w:eastAsia="Times New Roman" w:cs="Times New Roman"/>
                <w:color w:val="000000"/>
                <w:sz w:val="20"/>
                <w:szCs w:val="20"/>
                <w:lang w:val="es-ES_tradnl"/>
              </w:rPr>
            </w:pPr>
          </w:p>
        </w:tc>
        <w:tc>
          <w:tcPr>
            <w:tcW w:w="3780" w:type="dxa"/>
            <w:tcBorders>
              <w:top w:val="single" w:color="auto" w:sz="4" w:space="0"/>
              <w:left w:val="single" w:color="auto" w:sz="4" w:space="0"/>
              <w:bottom w:val="single" w:color="auto" w:sz="4" w:space="0"/>
              <w:right w:val="single" w:color="auto" w:sz="4" w:space="0"/>
            </w:tcBorders>
            <w:shd w:val="clear" w:color="auto" w:fill="auto"/>
            <w:tcMar/>
          </w:tcPr>
          <w:p w:rsidRPr="00B74EAB" w:rsidR="00131416" w:rsidP="00131416" w:rsidRDefault="00131416" w14:paraId="6086C4C2" w14:textId="545CE717">
            <w:pPr>
              <w:rPr>
                <w:sz w:val="22"/>
                <w:szCs w:val="22"/>
                <w:lang w:val="es-CL"/>
              </w:rPr>
            </w:pPr>
            <w:r w:rsidRPr="00674D4C">
              <w:rPr>
                <w:rFonts w:eastAsia="Times New Roman" w:cs="Times New Roman"/>
                <w:color w:val="000000"/>
                <w:sz w:val="22"/>
                <w:szCs w:val="22"/>
                <w:lang w:val="es-CL"/>
              </w:rPr>
              <w:fldChar w:fldCharType="begin">
                <w:ffData>
                  <w:name w:val="Check54"/>
                  <w:enabled/>
                  <w:calcOnExit w:val="0"/>
                  <w:checkBox>
                    <w:sizeAuto/>
                    <w:default w:val="0"/>
                  </w:checkBox>
                </w:ffData>
              </w:fldChar>
            </w:r>
            <w:r w:rsidRPr="00B74EAB">
              <w:rPr>
                <w:rFonts w:eastAsia="Times New Roman" w:cs="Times New Roman"/>
                <w:color w:val="000000"/>
                <w:sz w:val="22"/>
                <w:szCs w:val="22"/>
                <w:lang w:val="es-CL"/>
              </w:rPr>
              <w:instrText xml:space="preserve"> FORMCHECKBOX </w:instrText>
            </w:r>
            <w:r w:rsidR="008C02A7">
              <w:rPr>
                <w:rFonts w:eastAsia="Times New Roman" w:cs="Times New Roman"/>
                <w:color w:val="000000"/>
                <w:sz w:val="22"/>
                <w:szCs w:val="22"/>
                <w:lang w:val="es-CL"/>
              </w:rPr>
            </w:r>
            <w:r w:rsidR="008C02A7">
              <w:rPr>
                <w:rFonts w:eastAsia="Times New Roman" w:cs="Times New Roman"/>
                <w:color w:val="000000"/>
                <w:sz w:val="22"/>
                <w:szCs w:val="22"/>
                <w:lang w:val="es-CL"/>
              </w:rPr>
              <w:fldChar w:fldCharType="separate"/>
            </w:r>
            <w:r w:rsidRPr="00674D4C">
              <w:rPr>
                <w:rFonts w:eastAsia="Times New Roman" w:cs="Times New Roman"/>
                <w:color w:val="000000"/>
                <w:sz w:val="22"/>
                <w:szCs w:val="22"/>
                <w:lang w:val="es-CL"/>
              </w:rPr>
              <w:fldChar w:fldCharType="end"/>
            </w:r>
            <w:r w:rsidRPr="00B74EAB">
              <w:rPr>
                <w:rFonts w:eastAsia="Times New Roman" w:cs="Times New Roman"/>
                <w:color w:val="000000"/>
                <w:sz w:val="22"/>
                <w:szCs w:val="22"/>
                <w:lang w:val="es-CL"/>
              </w:rPr>
              <w:t xml:space="preserve"> </w:t>
            </w:r>
            <w:r w:rsidRPr="00B74EAB">
              <w:rPr>
                <w:sz w:val="22"/>
                <w:szCs w:val="22"/>
                <w:lang w:val="es-CL"/>
              </w:rPr>
              <w:t>Iden</w:t>
            </w:r>
            <w:r w:rsidRPr="00B74EAB" w:rsidR="00B74EAB">
              <w:rPr>
                <w:sz w:val="22"/>
                <w:szCs w:val="22"/>
                <w:lang w:val="es-CL"/>
              </w:rPr>
              <w:t xml:space="preserve">tificar posibles personas expuestas, naturaleza de la </w:t>
            </w:r>
            <w:r w:rsidR="00B74EAB">
              <w:rPr>
                <w:sz w:val="22"/>
                <w:szCs w:val="22"/>
                <w:lang w:val="es-CL"/>
              </w:rPr>
              <w:t>exposición</w:t>
            </w:r>
          </w:p>
          <w:p w:rsidRPr="00D30BD4" w:rsidR="00131416" w:rsidP="00131416" w:rsidRDefault="00131416" w14:paraId="56CF93D5" w14:textId="629085C4">
            <w:pPr>
              <w:rPr>
                <w:sz w:val="22"/>
                <w:szCs w:val="22"/>
                <w:lang w:val="es-CL"/>
              </w:rPr>
            </w:pPr>
            <w:r w:rsidRPr="00674D4C">
              <w:rPr>
                <w:rFonts w:eastAsia="Times New Roman" w:cs="Times New Roman"/>
                <w:color w:val="000000"/>
                <w:sz w:val="22"/>
                <w:szCs w:val="22"/>
                <w:lang w:val="es-CL"/>
              </w:rPr>
              <w:fldChar w:fldCharType="begin">
                <w:ffData>
                  <w:name w:val="Check54"/>
                  <w:enabled/>
                  <w:calcOnExit w:val="0"/>
                  <w:checkBox>
                    <w:sizeAuto/>
                    <w:default w:val="0"/>
                  </w:checkBox>
                </w:ffData>
              </w:fldChar>
            </w:r>
            <w:r w:rsidRPr="00D30BD4">
              <w:rPr>
                <w:rFonts w:eastAsia="Times New Roman" w:cs="Times New Roman"/>
                <w:color w:val="000000"/>
                <w:sz w:val="22"/>
                <w:szCs w:val="22"/>
                <w:lang w:val="es-CL"/>
              </w:rPr>
              <w:instrText xml:space="preserve"> FORMCHECKBOX </w:instrText>
            </w:r>
            <w:r w:rsidR="008C02A7">
              <w:rPr>
                <w:rFonts w:eastAsia="Times New Roman" w:cs="Times New Roman"/>
                <w:color w:val="000000"/>
                <w:sz w:val="22"/>
                <w:szCs w:val="22"/>
                <w:lang w:val="es-CL"/>
              </w:rPr>
            </w:r>
            <w:r w:rsidR="008C02A7">
              <w:rPr>
                <w:rFonts w:eastAsia="Times New Roman" w:cs="Times New Roman"/>
                <w:color w:val="000000"/>
                <w:sz w:val="22"/>
                <w:szCs w:val="22"/>
                <w:lang w:val="es-CL"/>
              </w:rPr>
              <w:fldChar w:fldCharType="separate"/>
            </w:r>
            <w:r w:rsidRPr="00674D4C">
              <w:rPr>
                <w:rFonts w:eastAsia="Times New Roman" w:cs="Times New Roman"/>
                <w:color w:val="000000"/>
                <w:sz w:val="22"/>
                <w:szCs w:val="22"/>
                <w:lang w:val="es-CL"/>
              </w:rPr>
              <w:fldChar w:fldCharType="end"/>
            </w:r>
            <w:r w:rsidRPr="00D30BD4">
              <w:rPr>
                <w:rFonts w:eastAsia="Times New Roman" w:cs="Times New Roman"/>
                <w:color w:val="000000"/>
                <w:sz w:val="22"/>
                <w:szCs w:val="22"/>
                <w:lang w:val="es-CL"/>
              </w:rPr>
              <w:t xml:space="preserve"> </w:t>
            </w:r>
            <w:r w:rsidRPr="00D30BD4" w:rsidR="00691558">
              <w:rPr>
                <w:rFonts w:eastAsia="Times New Roman" w:cs="Times New Roman"/>
                <w:color w:val="000000"/>
                <w:sz w:val="22"/>
                <w:szCs w:val="22"/>
                <w:lang w:val="es-CL"/>
              </w:rPr>
              <w:t xml:space="preserve">Enlace con </w:t>
            </w:r>
            <w:r w:rsidRPr="00D30BD4" w:rsidR="00D30BD4">
              <w:rPr>
                <w:rFonts w:eastAsia="Times New Roman" w:cs="Times New Roman"/>
                <w:color w:val="000000"/>
                <w:sz w:val="22"/>
                <w:szCs w:val="22"/>
                <w:lang w:val="es-CL"/>
              </w:rPr>
              <w:t>IAAS (Equivalen</w:t>
            </w:r>
            <w:r w:rsidR="00D30BD4">
              <w:rPr>
                <w:rFonts w:eastAsia="Times New Roman" w:cs="Times New Roman"/>
                <w:color w:val="000000"/>
                <w:sz w:val="22"/>
                <w:szCs w:val="22"/>
                <w:lang w:val="es-CL"/>
              </w:rPr>
              <w:t>te local</w:t>
            </w:r>
            <w:r w:rsidRPr="00D30BD4">
              <w:rPr>
                <w:sz w:val="22"/>
                <w:szCs w:val="22"/>
                <w:lang w:val="es-CL"/>
              </w:rPr>
              <w:t>)</w:t>
            </w:r>
          </w:p>
          <w:p w:rsidRPr="00505E32" w:rsidR="00131416" w:rsidP="00131416" w:rsidRDefault="00131416" w14:paraId="5FB2EEDA" w14:textId="2F341DBF">
            <w:pPr>
              <w:rPr>
                <w:sz w:val="22"/>
                <w:szCs w:val="22"/>
                <w:lang w:val="es-CL"/>
              </w:rPr>
            </w:pPr>
            <w:r w:rsidRPr="00674D4C">
              <w:rPr>
                <w:rFonts w:eastAsia="Times New Roman" w:cs="Times New Roman"/>
                <w:color w:val="000000"/>
                <w:sz w:val="22"/>
                <w:szCs w:val="22"/>
                <w:lang w:val="es-CL"/>
              </w:rPr>
              <w:fldChar w:fldCharType="begin">
                <w:ffData>
                  <w:name w:val="Check54"/>
                  <w:enabled/>
                  <w:calcOnExit w:val="0"/>
                  <w:checkBox>
                    <w:sizeAuto/>
                    <w:default w:val="0"/>
                  </w:checkBox>
                </w:ffData>
              </w:fldChar>
            </w:r>
            <w:r w:rsidRPr="00505E32">
              <w:rPr>
                <w:rFonts w:eastAsia="Times New Roman" w:cs="Times New Roman"/>
                <w:color w:val="000000"/>
                <w:sz w:val="22"/>
                <w:szCs w:val="22"/>
                <w:lang w:val="es-CL"/>
              </w:rPr>
              <w:instrText xml:space="preserve"> FORMCHECKBOX </w:instrText>
            </w:r>
            <w:r w:rsidR="008C02A7">
              <w:rPr>
                <w:rFonts w:eastAsia="Times New Roman" w:cs="Times New Roman"/>
                <w:color w:val="000000"/>
                <w:sz w:val="22"/>
                <w:szCs w:val="22"/>
                <w:lang w:val="es-CL"/>
              </w:rPr>
            </w:r>
            <w:r w:rsidR="008C02A7">
              <w:rPr>
                <w:rFonts w:eastAsia="Times New Roman" w:cs="Times New Roman"/>
                <w:color w:val="000000"/>
                <w:sz w:val="22"/>
                <w:szCs w:val="22"/>
                <w:lang w:val="es-CL"/>
              </w:rPr>
              <w:fldChar w:fldCharType="separate"/>
            </w:r>
            <w:r w:rsidRPr="00674D4C">
              <w:rPr>
                <w:rFonts w:eastAsia="Times New Roman" w:cs="Times New Roman"/>
                <w:color w:val="000000"/>
                <w:sz w:val="22"/>
                <w:szCs w:val="22"/>
                <w:lang w:val="es-CL"/>
              </w:rPr>
              <w:fldChar w:fldCharType="end"/>
            </w:r>
            <w:r w:rsidRPr="00505E32">
              <w:rPr>
                <w:rFonts w:eastAsia="Times New Roman" w:cs="Times New Roman"/>
                <w:color w:val="000000"/>
                <w:sz w:val="22"/>
                <w:szCs w:val="22"/>
                <w:lang w:val="es-CL"/>
              </w:rPr>
              <w:t xml:space="preserve"> </w:t>
            </w:r>
            <w:r w:rsidRPr="00505E32" w:rsidR="002E333E">
              <w:rPr>
                <w:rFonts w:eastAsia="Times New Roman" w:cs="Times New Roman"/>
                <w:color w:val="000000"/>
                <w:sz w:val="22"/>
                <w:szCs w:val="22"/>
                <w:lang w:val="es-CL"/>
              </w:rPr>
              <w:t>Aísle</w:t>
            </w:r>
            <w:r w:rsidRPr="00505E32" w:rsidR="00505E32">
              <w:rPr>
                <w:rFonts w:eastAsia="Times New Roman" w:cs="Times New Roman"/>
                <w:color w:val="000000"/>
                <w:sz w:val="22"/>
                <w:szCs w:val="22"/>
                <w:lang w:val="es-CL"/>
              </w:rPr>
              <w:t xml:space="preserve"> a las personas potencialmente expuestas hasta recibir </w:t>
            </w:r>
            <w:r w:rsidR="008C02A7">
              <w:rPr>
                <w:rFonts w:eastAsia="Times New Roman" w:cs="Times New Roman"/>
                <w:color w:val="000000"/>
                <w:sz w:val="22"/>
                <w:szCs w:val="22"/>
                <w:lang w:val="es-CL"/>
              </w:rPr>
              <w:t>más</w:t>
            </w:r>
            <w:r w:rsidR="00505E32">
              <w:rPr>
                <w:rFonts w:eastAsia="Times New Roman" w:cs="Times New Roman"/>
                <w:color w:val="000000"/>
                <w:sz w:val="22"/>
                <w:szCs w:val="22"/>
                <w:lang w:val="es-CL"/>
              </w:rPr>
              <w:t xml:space="preserve"> </w:t>
            </w:r>
            <w:bookmarkStart w:name="_GoBack" w:id="3"/>
            <w:bookmarkEnd w:id="3"/>
            <w:r w:rsidR="00505E32">
              <w:rPr>
                <w:rFonts w:eastAsia="Times New Roman" w:cs="Times New Roman"/>
                <w:color w:val="000000"/>
                <w:sz w:val="22"/>
                <w:szCs w:val="22"/>
                <w:lang w:val="es-CL"/>
              </w:rPr>
              <w:t>instrucciones de IAAS</w:t>
            </w:r>
          </w:p>
          <w:p w:rsidRPr="00505E32" w:rsidR="00131416" w:rsidP="00131416" w:rsidRDefault="00131416" w14:paraId="58F1B5F9" w14:textId="7DEF483B">
            <w:pPr>
              <w:rPr>
                <w:rFonts w:eastAsia="Times New Roman" w:cs="Times New Roman"/>
                <w:color w:val="000000"/>
                <w:sz w:val="22"/>
                <w:szCs w:val="22"/>
                <w:u w:val="single"/>
                <w:lang w:val="es-CL"/>
              </w:rPr>
            </w:pPr>
          </w:p>
        </w:tc>
        <w:tc>
          <w:tcPr>
            <w:tcW w:w="3420" w:type="dxa"/>
            <w:tcBorders>
              <w:top w:val="single" w:color="auto" w:sz="4" w:space="0"/>
              <w:left w:val="single" w:color="auto" w:sz="4" w:space="0"/>
              <w:bottom w:val="single" w:color="auto" w:sz="4" w:space="0"/>
              <w:right w:val="single" w:color="auto" w:sz="4" w:space="0"/>
            </w:tcBorders>
            <w:shd w:val="clear" w:color="auto" w:fill="auto"/>
            <w:tcMar/>
          </w:tcPr>
          <w:p w:rsidRPr="00757566" w:rsidR="00757566" w:rsidP="00757566" w:rsidRDefault="00757566" w14:paraId="459659DA" w14:textId="77777777">
            <w:pPr>
              <w:pStyle w:val="Default"/>
              <w:rPr>
                <w:sz w:val="22"/>
                <w:szCs w:val="22"/>
                <w:u w:val="single"/>
              </w:rPr>
            </w:pPr>
            <w:r w:rsidRPr="00757566">
              <w:rPr>
                <w:sz w:val="22"/>
                <w:szCs w:val="22"/>
                <w:u w:val="single"/>
              </w:rPr>
              <w:t xml:space="preserve">Modificadores </w:t>
            </w:r>
          </w:p>
          <w:p w:rsidR="00757566" w:rsidP="00757566" w:rsidRDefault="00757566" w14:paraId="11E40710" w14:textId="77777777">
            <w:pPr>
              <w:pStyle w:val="Default"/>
              <w:rPr>
                <w:sz w:val="22"/>
                <w:szCs w:val="22"/>
              </w:rPr>
            </w:pPr>
          </w:p>
          <w:p w:rsidR="00757566" w:rsidP="00757566" w:rsidRDefault="00757566" w14:paraId="4BB23A3A" w14:textId="77777777">
            <w:pPr>
              <w:pStyle w:val="Default"/>
              <w:rPr>
                <w:sz w:val="22"/>
                <w:szCs w:val="22"/>
              </w:rPr>
            </w:pPr>
          </w:p>
          <w:p w:rsidR="00757566" w:rsidP="00757566" w:rsidRDefault="00757566" w14:paraId="6E90E4B1" w14:textId="77777777">
            <w:pPr>
              <w:pStyle w:val="Default"/>
              <w:rPr>
                <w:sz w:val="22"/>
                <w:szCs w:val="22"/>
              </w:rPr>
            </w:pPr>
          </w:p>
          <w:p w:rsidR="00757566" w:rsidP="00757566" w:rsidRDefault="00757566" w14:paraId="3A5A19E7" w14:textId="77777777">
            <w:pPr>
              <w:pStyle w:val="Default"/>
              <w:rPr>
                <w:sz w:val="22"/>
                <w:szCs w:val="22"/>
              </w:rPr>
            </w:pPr>
          </w:p>
          <w:p w:rsidRPr="00757566" w:rsidR="00757566" w:rsidP="00757566" w:rsidRDefault="00757566" w14:paraId="3401ECB1" w14:textId="47A259C1">
            <w:pPr>
              <w:pStyle w:val="Default"/>
              <w:rPr>
                <w:sz w:val="22"/>
                <w:szCs w:val="22"/>
                <w:u w:val="single"/>
              </w:rPr>
            </w:pPr>
            <w:r w:rsidRPr="00757566">
              <w:rPr>
                <w:sz w:val="22"/>
                <w:szCs w:val="22"/>
                <w:u w:val="single"/>
              </w:rPr>
              <w:t xml:space="preserve">Disparadores </w:t>
            </w:r>
          </w:p>
          <w:p w:rsidRPr="00757566" w:rsidR="00131416" w:rsidP="00757566" w:rsidRDefault="00757566" w14:paraId="4BDEEAEC" w14:textId="64A269EC">
            <w:pPr>
              <w:rPr>
                <w:rFonts w:eastAsia="Times New Roman" w:cs="Times New Roman"/>
                <w:color w:val="000000"/>
                <w:sz w:val="22"/>
                <w:szCs w:val="22"/>
                <w:u w:val="single"/>
                <w:lang w:val="es-CL"/>
              </w:rPr>
            </w:pPr>
            <w:r w:rsidRPr="00757566">
              <w:rPr>
                <w:sz w:val="22"/>
                <w:szCs w:val="22"/>
                <w:lang w:val="es-CL"/>
              </w:rPr>
              <w:t xml:space="preserve">- Todas las Acciones Completadas </w:t>
            </w:r>
          </w:p>
        </w:tc>
        <w:tc>
          <w:tcPr>
            <w:tcW w:w="2480" w:type="dxa"/>
            <w:tcBorders>
              <w:top w:val="single" w:color="auto" w:sz="4" w:space="0"/>
              <w:left w:val="single" w:color="auto" w:sz="4" w:space="0"/>
              <w:bottom w:val="single" w:color="auto" w:sz="4" w:space="0"/>
              <w:right w:val="single" w:color="auto" w:sz="4" w:space="0"/>
            </w:tcBorders>
            <w:tcMar/>
          </w:tcPr>
          <w:p w:rsidRPr="00674D4C" w:rsidR="00131416" w:rsidP="00131416" w:rsidRDefault="00131416" w14:paraId="41E734EE" w14:textId="77777777">
            <w:pPr>
              <w:rPr>
                <w:rFonts w:eastAsia="Times New Roman" w:cs="Times New Roman"/>
                <w:color w:val="000000"/>
                <w:sz w:val="22"/>
                <w:szCs w:val="22"/>
                <w:u w:val="single"/>
                <w:lang w:val="es-CL"/>
              </w:rPr>
            </w:pPr>
          </w:p>
        </w:tc>
      </w:tr>
      <w:tr w:rsidRPr="00127436" w:rsidR="00E86679" w:rsidTr="42BB93AE" w14:paraId="00FEBF6F" w14:textId="77777777">
        <w:trPr>
          <w:trHeight w:val="256"/>
        </w:trPr>
        <w:tc>
          <w:tcPr>
            <w:tcW w:w="2668" w:type="dxa"/>
            <w:tcBorders>
              <w:top w:val="single" w:color="auto" w:sz="4" w:space="0"/>
              <w:left w:val="single" w:color="auto" w:sz="4" w:space="0"/>
              <w:bottom w:val="single" w:color="auto" w:sz="4" w:space="0"/>
              <w:right w:val="single" w:color="auto" w:sz="4" w:space="0"/>
            </w:tcBorders>
            <w:shd w:val="clear" w:color="auto" w:fill="auto"/>
            <w:noWrap/>
            <w:tcMar/>
          </w:tcPr>
          <w:p w:rsidRPr="00674D4C" w:rsidR="00E86679" w:rsidP="00131416" w:rsidRDefault="00131416" w14:paraId="68153FA1" w14:textId="3266B24E">
            <w:pPr>
              <w:rPr>
                <w:rFonts w:eastAsia="Times New Roman" w:cs="Times New Roman"/>
                <w:b/>
                <w:color w:val="000000"/>
                <w:sz w:val="22"/>
                <w:lang w:val="es-CL"/>
              </w:rPr>
            </w:pPr>
            <w:r w:rsidRPr="00674D4C">
              <w:rPr>
                <w:rFonts w:eastAsia="Times New Roman" w:cs="Times New Roman"/>
                <w:b/>
                <w:color w:val="000000"/>
                <w:sz w:val="22"/>
                <w:lang w:val="es-CL"/>
              </w:rPr>
              <w:t xml:space="preserve">6. </w:t>
            </w:r>
            <w:r w:rsidR="00757566">
              <w:rPr>
                <w:rFonts w:eastAsia="Times New Roman" w:cs="Times New Roman"/>
                <w:b/>
                <w:color w:val="000000"/>
                <w:sz w:val="22"/>
                <w:lang w:val="es-CL"/>
              </w:rPr>
              <w:t xml:space="preserve">Evaluación de </w:t>
            </w:r>
            <w:r w:rsidRPr="00674D4C">
              <w:rPr>
                <w:rFonts w:eastAsia="Times New Roman" w:cs="Times New Roman"/>
                <w:b/>
                <w:color w:val="000000"/>
                <w:sz w:val="22"/>
                <w:lang w:val="es-CL"/>
              </w:rPr>
              <w:t>Aerosol(op</w:t>
            </w:r>
            <w:r w:rsidR="00757566">
              <w:rPr>
                <w:rFonts w:eastAsia="Times New Roman" w:cs="Times New Roman"/>
                <w:b/>
                <w:color w:val="000000"/>
                <w:sz w:val="22"/>
                <w:lang w:val="es-CL"/>
              </w:rPr>
              <w:t>cional</w:t>
            </w:r>
            <w:r w:rsidRPr="00674D4C">
              <w:rPr>
                <w:rFonts w:eastAsia="Times New Roman" w:cs="Times New Roman"/>
                <w:b/>
                <w:color w:val="000000"/>
                <w:sz w:val="22"/>
                <w:lang w:val="es-CL"/>
              </w:rPr>
              <w:t xml:space="preserve">) </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674D4C" w:rsidR="00E86679" w:rsidP="00EE73DF" w:rsidRDefault="00E86679" w14:paraId="123700D9" w14:textId="77777777">
            <w:pPr>
              <w:rPr>
                <w:rFonts w:eastAsia="Times New Roman" w:cs="Times New Roman"/>
                <w:color w:val="000000"/>
                <w:sz w:val="22"/>
                <w:lang w:val="es-CL"/>
              </w:rPr>
            </w:pPr>
          </w:p>
        </w:tc>
        <w:tc>
          <w:tcPr>
            <w:tcW w:w="3780" w:type="dxa"/>
            <w:tcBorders>
              <w:top w:val="single" w:color="auto" w:sz="4" w:space="0"/>
              <w:left w:val="single" w:color="auto" w:sz="4" w:space="0"/>
              <w:bottom w:val="single" w:color="auto" w:sz="4" w:space="0"/>
              <w:right w:val="single" w:color="auto" w:sz="4" w:space="0"/>
            </w:tcBorders>
            <w:shd w:val="clear" w:color="auto" w:fill="auto"/>
            <w:tcMar/>
          </w:tcPr>
          <w:p w:rsidRPr="00630E61" w:rsidR="00630E61" w:rsidP="00630E61" w:rsidRDefault="00131416" w14:paraId="535A3DE6" w14:textId="7C821F4A">
            <w:pPr>
              <w:rPr>
                <w:rFonts w:eastAsia="Times New Roman" w:cs="Times New Roman"/>
                <w:color w:val="000000"/>
                <w:sz w:val="22"/>
                <w:szCs w:val="22"/>
                <w:lang w:val="es-CL"/>
              </w:rPr>
            </w:pPr>
            <w:r w:rsidRPr="00674D4C">
              <w:rPr>
                <w:rFonts w:eastAsia="Times New Roman" w:cs="Times New Roman"/>
                <w:color w:val="000000"/>
                <w:sz w:val="22"/>
                <w:szCs w:val="22"/>
                <w:lang w:val="es-CL"/>
              </w:rPr>
              <w:fldChar w:fldCharType="begin">
                <w:ffData>
                  <w:name w:val="Check54"/>
                  <w:enabled/>
                  <w:calcOnExit w:val="0"/>
                  <w:checkBox>
                    <w:sizeAuto/>
                    <w:default w:val="0"/>
                  </w:checkBox>
                </w:ffData>
              </w:fldChar>
            </w:r>
            <w:r w:rsidRPr="00674D4C">
              <w:rPr>
                <w:rFonts w:eastAsia="Times New Roman" w:cs="Times New Roman"/>
                <w:color w:val="000000"/>
                <w:sz w:val="22"/>
                <w:szCs w:val="22"/>
                <w:lang w:val="es-CL"/>
              </w:rPr>
              <w:instrText xml:space="preserve"> FORMCHECKBOX </w:instrText>
            </w:r>
            <w:r w:rsidR="008C02A7">
              <w:rPr>
                <w:rFonts w:eastAsia="Times New Roman" w:cs="Times New Roman"/>
                <w:color w:val="000000"/>
                <w:sz w:val="22"/>
                <w:szCs w:val="22"/>
                <w:lang w:val="es-CL"/>
              </w:rPr>
            </w:r>
            <w:r w:rsidR="008C02A7">
              <w:rPr>
                <w:rFonts w:eastAsia="Times New Roman" w:cs="Times New Roman"/>
                <w:color w:val="000000"/>
                <w:sz w:val="22"/>
                <w:szCs w:val="22"/>
                <w:lang w:val="es-CL"/>
              </w:rPr>
              <w:fldChar w:fldCharType="separate"/>
            </w:r>
            <w:r w:rsidRPr="00674D4C">
              <w:rPr>
                <w:rFonts w:eastAsia="Times New Roman" w:cs="Times New Roman"/>
                <w:color w:val="000000"/>
                <w:sz w:val="22"/>
                <w:szCs w:val="22"/>
                <w:lang w:val="es-CL"/>
              </w:rPr>
              <w:fldChar w:fldCharType="end"/>
            </w:r>
            <w:r w:rsidRPr="00674D4C">
              <w:rPr>
                <w:rFonts w:eastAsia="Times New Roman" w:cs="Times New Roman"/>
                <w:color w:val="000000"/>
                <w:sz w:val="22"/>
                <w:szCs w:val="22"/>
                <w:lang w:val="es-CL"/>
              </w:rPr>
              <w:t xml:space="preserve"> </w:t>
            </w:r>
            <w:r w:rsidRPr="006E41EF" w:rsidR="00630E61">
              <w:rPr>
                <w:sz w:val="22"/>
                <w:szCs w:val="22"/>
                <w:lang w:val="es-CL"/>
              </w:rPr>
              <w:t xml:space="preserve">Use luz negra para ver dónde se enciende </w:t>
            </w:r>
            <w:proofErr w:type="spellStart"/>
            <w:r w:rsidRPr="006E41EF" w:rsidR="00630E61">
              <w:rPr>
                <w:sz w:val="22"/>
                <w:szCs w:val="22"/>
                <w:lang w:val="es-CL"/>
              </w:rPr>
              <w:t>Glo</w:t>
            </w:r>
            <w:proofErr w:type="spellEnd"/>
            <w:r w:rsidRPr="006E41EF" w:rsidR="00630E61">
              <w:rPr>
                <w:sz w:val="22"/>
                <w:szCs w:val="22"/>
                <w:lang w:val="es-CL"/>
              </w:rPr>
              <w:t xml:space="preserve"> </w:t>
            </w:r>
            <w:proofErr w:type="spellStart"/>
            <w:r w:rsidRPr="006E41EF" w:rsidR="00630E61">
              <w:rPr>
                <w:sz w:val="22"/>
                <w:szCs w:val="22"/>
                <w:lang w:val="es-CL"/>
              </w:rPr>
              <w:t>Germ</w:t>
            </w:r>
            <w:proofErr w:type="spellEnd"/>
            <w:r w:rsidRPr="006E41EF" w:rsidR="00630E61">
              <w:rPr>
                <w:sz w:val="22"/>
                <w:szCs w:val="22"/>
                <w:lang w:val="es-CL"/>
              </w:rPr>
              <w:t xml:space="preserve"> en los proveedores y equipos de atención para evaluar las áreas de contaminación o las infracciones de EPP </w:t>
            </w:r>
          </w:p>
          <w:p w:rsidRPr="00674D4C" w:rsidR="00E86679" w:rsidP="00131416" w:rsidRDefault="00E86679" w14:paraId="413F99A5" w14:textId="4DABBB0D">
            <w:pPr>
              <w:rPr>
                <w:rFonts w:eastAsia="Times New Roman" w:cs="Times New Roman"/>
                <w:color w:val="000000"/>
                <w:sz w:val="22"/>
                <w:szCs w:val="22"/>
                <w:lang w:val="es-CL"/>
              </w:rPr>
            </w:pPr>
          </w:p>
          <w:p w:rsidRPr="00674D4C" w:rsidR="00131416" w:rsidP="00131416" w:rsidRDefault="00131416" w14:paraId="63284AE3" w14:textId="0822FC8E">
            <w:pPr>
              <w:rPr>
                <w:rFonts w:eastAsia="Times New Roman" w:cs="Times New Roman"/>
                <w:color w:val="000000"/>
                <w:sz w:val="22"/>
                <w:szCs w:val="22"/>
                <w:u w:val="single"/>
                <w:lang w:val="es-CL"/>
              </w:rPr>
            </w:pPr>
          </w:p>
        </w:tc>
        <w:tc>
          <w:tcPr>
            <w:tcW w:w="3420" w:type="dxa"/>
            <w:tcBorders>
              <w:top w:val="single" w:color="auto" w:sz="4" w:space="0"/>
              <w:left w:val="single" w:color="auto" w:sz="4" w:space="0"/>
              <w:bottom w:val="single" w:color="auto" w:sz="4" w:space="0"/>
              <w:right w:val="single" w:color="auto" w:sz="4" w:space="0"/>
            </w:tcBorders>
            <w:shd w:val="clear" w:color="auto" w:fill="auto"/>
            <w:tcMar/>
          </w:tcPr>
          <w:p w:rsidRPr="00757566" w:rsidR="006E41EF" w:rsidP="006E41EF" w:rsidRDefault="006E41EF" w14:paraId="0B77C8F3" w14:textId="77777777">
            <w:pPr>
              <w:pStyle w:val="Default"/>
              <w:rPr>
                <w:sz w:val="22"/>
                <w:szCs w:val="22"/>
                <w:u w:val="single"/>
              </w:rPr>
            </w:pPr>
            <w:r w:rsidRPr="00757566">
              <w:rPr>
                <w:sz w:val="22"/>
                <w:szCs w:val="22"/>
                <w:u w:val="single"/>
              </w:rPr>
              <w:t xml:space="preserve">Modificadores </w:t>
            </w:r>
          </w:p>
          <w:p w:rsidR="006E41EF" w:rsidP="006E41EF" w:rsidRDefault="006E41EF" w14:paraId="0D64CF59" w14:textId="77777777">
            <w:pPr>
              <w:pStyle w:val="Default"/>
              <w:rPr>
                <w:sz w:val="22"/>
                <w:szCs w:val="22"/>
              </w:rPr>
            </w:pPr>
          </w:p>
          <w:p w:rsidR="006E41EF" w:rsidP="006E41EF" w:rsidRDefault="006E41EF" w14:paraId="6F733E3B" w14:textId="77777777">
            <w:pPr>
              <w:pStyle w:val="Default"/>
              <w:rPr>
                <w:sz w:val="22"/>
                <w:szCs w:val="22"/>
              </w:rPr>
            </w:pPr>
          </w:p>
          <w:p w:rsidR="006E41EF" w:rsidP="006E41EF" w:rsidRDefault="006E41EF" w14:paraId="3327406A" w14:textId="77777777">
            <w:pPr>
              <w:pStyle w:val="Default"/>
              <w:rPr>
                <w:sz w:val="22"/>
                <w:szCs w:val="22"/>
              </w:rPr>
            </w:pPr>
          </w:p>
          <w:p w:rsidR="006E41EF" w:rsidP="006E41EF" w:rsidRDefault="006E41EF" w14:paraId="03DEFA67" w14:textId="77777777">
            <w:pPr>
              <w:pStyle w:val="Default"/>
              <w:rPr>
                <w:sz w:val="22"/>
                <w:szCs w:val="22"/>
              </w:rPr>
            </w:pPr>
          </w:p>
          <w:p w:rsidRPr="00757566" w:rsidR="006E41EF" w:rsidP="006E41EF" w:rsidRDefault="006E41EF" w14:paraId="1C38F75E" w14:textId="77777777">
            <w:pPr>
              <w:pStyle w:val="Default"/>
              <w:rPr>
                <w:sz w:val="22"/>
                <w:szCs w:val="22"/>
                <w:u w:val="single"/>
              </w:rPr>
            </w:pPr>
            <w:r w:rsidRPr="00757566">
              <w:rPr>
                <w:sz w:val="22"/>
                <w:szCs w:val="22"/>
                <w:u w:val="single"/>
              </w:rPr>
              <w:t xml:space="preserve">Disparadores </w:t>
            </w:r>
          </w:p>
          <w:p w:rsidRPr="00674D4C" w:rsidR="00E86679" w:rsidP="006E41EF" w:rsidRDefault="006E41EF" w14:paraId="1BCDE04D" w14:textId="5076A298">
            <w:pPr>
              <w:rPr>
                <w:rFonts w:eastAsia="Times New Roman" w:cs="Times New Roman"/>
                <w:color w:val="000000"/>
                <w:sz w:val="22"/>
                <w:szCs w:val="22"/>
                <w:u w:val="single"/>
                <w:lang w:val="es-CL"/>
              </w:rPr>
            </w:pPr>
            <w:r w:rsidRPr="00757566">
              <w:rPr>
                <w:sz w:val="22"/>
                <w:szCs w:val="22"/>
                <w:lang w:val="es-CL"/>
              </w:rPr>
              <w:t>- Todas las Acciones Completadas</w:t>
            </w:r>
          </w:p>
        </w:tc>
        <w:tc>
          <w:tcPr>
            <w:tcW w:w="2480" w:type="dxa"/>
            <w:tcBorders>
              <w:top w:val="single" w:color="auto" w:sz="4" w:space="0"/>
              <w:left w:val="single" w:color="auto" w:sz="4" w:space="0"/>
              <w:bottom w:val="single" w:color="auto" w:sz="4" w:space="0"/>
              <w:right w:val="single" w:color="auto" w:sz="4" w:space="0"/>
            </w:tcBorders>
            <w:tcMar/>
          </w:tcPr>
          <w:p w:rsidR="00AB1FAB" w:rsidP="00AB1FAB" w:rsidRDefault="00AB1FAB" w14:paraId="36DB642C" w14:textId="77777777">
            <w:pPr>
              <w:pStyle w:val="Default"/>
              <w:rPr>
                <w:sz w:val="22"/>
                <w:szCs w:val="22"/>
              </w:rPr>
            </w:pPr>
            <w:r>
              <w:rPr>
                <w:sz w:val="22"/>
                <w:szCs w:val="22"/>
              </w:rPr>
              <w:t xml:space="preserve">Consulte el Apéndice C para obtener detalles sobre la configuración del aerosol </w:t>
            </w:r>
            <w:proofErr w:type="spellStart"/>
            <w:r>
              <w:rPr>
                <w:sz w:val="22"/>
                <w:szCs w:val="22"/>
              </w:rPr>
              <w:t>Glo</w:t>
            </w:r>
            <w:proofErr w:type="spellEnd"/>
            <w:r>
              <w:rPr>
                <w:sz w:val="22"/>
                <w:szCs w:val="22"/>
              </w:rPr>
              <w:t xml:space="preserve"> </w:t>
            </w:r>
            <w:proofErr w:type="spellStart"/>
            <w:r>
              <w:rPr>
                <w:sz w:val="22"/>
                <w:szCs w:val="22"/>
              </w:rPr>
              <w:t>Germ</w:t>
            </w:r>
            <w:proofErr w:type="spellEnd"/>
            <w:r>
              <w:rPr>
                <w:sz w:val="22"/>
                <w:szCs w:val="22"/>
              </w:rPr>
              <w:t xml:space="preserve"> </w:t>
            </w:r>
          </w:p>
          <w:p w:rsidRPr="00AB1FAB" w:rsidR="00E86679" w:rsidP="00AE3326" w:rsidRDefault="00E86679" w14:paraId="4422AAC9" w14:textId="72488C10">
            <w:pPr>
              <w:rPr>
                <w:rFonts w:eastAsia="Times New Roman" w:cs="Times New Roman"/>
                <w:color w:val="000000"/>
                <w:sz w:val="22"/>
                <w:szCs w:val="22"/>
                <w:u w:val="single"/>
                <w:lang w:val="es-CL"/>
              </w:rPr>
            </w:pPr>
          </w:p>
        </w:tc>
      </w:tr>
    </w:tbl>
    <w:p w:rsidRPr="00AB1FAB" w:rsidR="00755357" w:rsidP="002E4C6C" w:rsidRDefault="00755357" w14:paraId="3C3D3FC9" w14:textId="415524DB">
      <w:pPr>
        <w:rPr>
          <w:sz w:val="28"/>
          <w:lang w:val="es-CL"/>
        </w:rPr>
        <w:sectPr w:rsidRPr="00AB1FAB" w:rsidR="00755357" w:rsidSect="00B921EC">
          <w:headerReference w:type="default" r:id="rId16"/>
          <w:footerReference w:type="default" r:id="rId17"/>
          <w:pgSz w:w="15840" w:h="12240" w:orient="landscape"/>
          <w:pgMar w:top="142" w:right="142" w:bottom="142" w:left="142" w:header="708" w:footer="576" w:gutter="0"/>
          <w:cols w:space="708"/>
          <w:docGrid w:linePitch="360"/>
        </w:sectPr>
      </w:pPr>
    </w:p>
    <w:p w:rsidRPr="00987075" w:rsidR="006C1282" w:rsidP="006C1282" w:rsidRDefault="00AE35D5" w14:paraId="272C7601" w14:textId="4E636F69">
      <w:pPr>
        <w:ind w:firstLine="360"/>
        <w:rPr>
          <w:b/>
          <w:sz w:val="28"/>
          <w:lang w:val="es-CL"/>
        </w:rPr>
      </w:pPr>
      <w:r w:rsidRPr="00987075">
        <w:rPr>
          <w:b/>
          <w:sz w:val="28"/>
          <w:lang w:val="es-CL"/>
        </w:rPr>
        <w:lastRenderedPageBreak/>
        <w:t>Ap</w:t>
      </w:r>
      <w:r>
        <w:rPr>
          <w:b/>
          <w:sz w:val="28"/>
          <w:lang w:val="es-CL"/>
        </w:rPr>
        <w:t>éndice</w:t>
      </w:r>
      <w:r w:rsidRPr="00987075" w:rsidR="0075589F">
        <w:rPr>
          <w:b/>
          <w:sz w:val="28"/>
          <w:lang w:val="es-CL"/>
        </w:rPr>
        <w:t xml:space="preserve"> </w:t>
      </w:r>
      <w:r w:rsidRPr="00987075" w:rsidR="004C1074">
        <w:rPr>
          <w:b/>
          <w:sz w:val="28"/>
          <w:lang w:val="es-CL"/>
        </w:rPr>
        <w:t>A</w:t>
      </w:r>
      <w:r w:rsidRPr="00987075" w:rsidR="00F8438B">
        <w:rPr>
          <w:b/>
          <w:sz w:val="28"/>
          <w:lang w:val="es-CL"/>
        </w:rPr>
        <w:t xml:space="preserve">: </w:t>
      </w:r>
      <w:r>
        <w:rPr>
          <w:b/>
          <w:sz w:val="28"/>
          <w:lang w:val="es-CL"/>
        </w:rPr>
        <w:t>Resultados de Laboratorio</w:t>
      </w:r>
    </w:p>
    <w:p w:rsidRPr="00987075" w:rsidR="006C1282" w:rsidP="006C1282" w:rsidRDefault="006C1282" w14:paraId="6FB7D582" w14:textId="77777777">
      <w:pPr>
        <w:rPr>
          <w:lang w:val="es-CL"/>
        </w:rPr>
      </w:pPr>
    </w:p>
    <w:tbl>
      <w:tblPr>
        <w:tblStyle w:val="TableGrid"/>
        <w:tblW w:w="11057" w:type="dxa"/>
        <w:tblInd w:w="567" w:type="dxa"/>
        <w:tblBorders>
          <w:insideH w:val="none" w:color="auto" w:sz="0" w:space="0"/>
          <w:insideV w:val="none" w:color="auto" w:sz="0" w:space="0"/>
        </w:tblBorders>
        <w:tblLook w:val="04A0" w:firstRow="1" w:lastRow="0" w:firstColumn="1" w:lastColumn="0" w:noHBand="0" w:noVBand="1"/>
      </w:tblPr>
      <w:tblGrid>
        <w:gridCol w:w="5528"/>
        <w:gridCol w:w="5529"/>
      </w:tblGrid>
      <w:tr w:rsidRPr="00987075" w:rsidR="006C1282" w:rsidTr="0085295C" w14:paraId="3D32793E" w14:textId="77777777">
        <w:tc>
          <w:tcPr>
            <w:tcW w:w="5528" w:type="dxa"/>
            <w:tcBorders>
              <w:right w:val="single" w:color="auto" w:sz="4" w:space="0"/>
            </w:tcBorders>
          </w:tcPr>
          <w:p w:rsidRPr="00987075" w:rsidR="00CE3EEE" w:rsidP="00CE3EEE" w:rsidRDefault="00D56830" w14:paraId="7ADF925B" w14:textId="5CCA0966">
            <w:pPr>
              <w:rPr>
                <w:lang w:val="es-CL"/>
              </w:rPr>
            </w:pPr>
            <w:r w:rsidRPr="00987075">
              <w:rPr>
                <w:lang w:val="es-CL"/>
              </w:rPr>
              <w:t>N</w:t>
            </w:r>
            <w:r w:rsidR="00AE35D5">
              <w:rPr>
                <w:lang w:val="es-CL"/>
              </w:rPr>
              <w:t>inguno</w:t>
            </w:r>
          </w:p>
        </w:tc>
        <w:tc>
          <w:tcPr>
            <w:tcW w:w="5528" w:type="dxa"/>
            <w:tcBorders>
              <w:left w:val="single" w:color="auto" w:sz="4" w:space="0"/>
            </w:tcBorders>
          </w:tcPr>
          <w:p w:rsidRPr="00987075" w:rsidR="0081320E" w:rsidP="006C1282" w:rsidRDefault="0081320E" w14:paraId="26DE676D" w14:textId="66FB8313">
            <w:pPr>
              <w:rPr>
                <w:sz w:val="28"/>
                <w:lang w:val="es-CL"/>
              </w:rPr>
            </w:pPr>
          </w:p>
        </w:tc>
      </w:tr>
    </w:tbl>
    <w:p w:rsidRPr="00987075" w:rsidR="00CE3EEE" w:rsidRDefault="00CE3EEE" w14:paraId="730258FC" w14:textId="1F88029C">
      <w:pPr>
        <w:rPr>
          <w:sz w:val="28"/>
          <w:lang w:val="es-CL"/>
        </w:rPr>
      </w:pPr>
    </w:p>
    <w:p w:rsidRPr="0007732C" w:rsidR="00CE3EEE" w:rsidP="00CE3EEE" w:rsidRDefault="0007732C" w14:paraId="1D647C39" w14:textId="314EFC32">
      <w:pPr>
        <w:ind w:firstLine="360"/>
        <w:rPr>
          <w:b/>
          <w:sz w:val="28"/>
          <w:lang w:val="es-CL"/>
        </w:rPr>
      </w:pPr>
      <w:r w:rsidRPr="0007732C">
        <w:rPr>
          <w:b/>
          <w:bCs/>
          <w:sz w:val="28"/>
          <w:szCs w:val="28"/>
          <w:lang w:val="es-CL"/>
        </w:rPr>
        <w:t xml:space="preserve">Apéndice B: ECG, Rayos X, Ultrasonidos e Imágenes </w:t>
      </w:r>
    </w:p>
    <w:p w:rsidRPr="0007732C" w:rsidR="00CE3EEE" w:rsidP="00CE3EEE" w:rsidRDefault="00CE3EEE" w14:paraId="32FE4CBB" w14:textId="77777777">
      <w:pPr>
        <w:rPr>
          <w:lang w:val="es-CL"/>
        </w:rPr>
      </w:pPr>
    </w:p>
    <w:tbl>
      <w:tblPr>
        <w:tblStyle w:val="TableGrid"/>
        <w:tblW w:w="11057" w:type="dxa"/>
        <w:tblInd w:w="567" w:type="dxa"/>
        <w:tblBorders>
          <w:insideH w:val="none" w:color="auto" w:sz="0" w:space="0"/>
          <w:insideV w:val="none" w:color="auto" w:sz="0" w:space="0"/>
        </w:tblBorders>
        <w:tblLook w:val="04A0" w:firstRow="1" w:lastRow="0" w:firstColumn="1" w:lastColumn="0" w:noHBand="0" w:noVBand="1"/>
      </w:tblPr>
      <w:tblGrid>
        <w:gridCol w:w="11057"/>
      </w:tblGrid>
      <w:tr w:rsidRPr="00F1321C" w:rsidR="00CE3EEE" w:rsidTr="42BB93AE" w14:paraId="0FD4A6FB" w14:textId="77777777">
        <w:tc>
          <w:tcPr>
            <w:tcW w:w="11406" w:type="dxa"/>
            <w:tcMar/>
          </w:tcPr>
          <w:p w:rsidR="007E6BF5" w:rsidP="007E6BF5" w:rsidRDefault="007E6BF5" w14:paraId="23191867" w14:textId="359123C8">
            <w:pPr>
              <w:pStyle w:val="Default"/>
              <w:rPr>
                <w:sz w:val="20"/>
                <w:szCs w:val="20"/>
              </w:rPr>
            </w:pPr>
            <w:r>
              <w:rPr>
                <w:i/>
                <w:iCs/>
                <w:sz w:val="20"/>
                <w:szCs w:val="20"/>
              </w:rPr>
              <w:t xml:space="preserve">Pegue los archivos auxiliares necesarios para ejecutar la sesión. ¡No olvide incluir su fuente para que pueda encontrarlos más tarde! </w:t>
            </w:r>
          </w:p>
          <w:p w:rsidRPr="007E6BF5" w:rsidR="00CE3EEE" w:rsidP="00F8438B" w:rsidRDefault="00CE3EEE" w14:paraId="3244E3A9" w14:textId="169D7C4C">
            <w:pPr>
              <w:rPr>
                <w:sz w:val="22"/>
                <w:lang w:val="es-CL"/>
              </w:rPr>
            </w:pPr>
          </w:p>
          <w:p w:rsidRPr="00987075" w:rsidR="00885B86" w:rsidP="00F8438B" w:rsidRDefault="00885B86" w14:paraId="32B6403C" w14:textId="389DDFF2">
            <w:pPr>
              <w:rPr>
                <w:sz w:val="22"/>
                <w:lang w:val="es-CL"/>
              </w:rPr>
            </w:pPr>
            <w:r w:rsidR="00885B86">
              <w:drawing>
                <wp:inline wp14:editId="49243F97" wp14:anchorId="38EC519C">
                  <wp:extent cx="5667374" cy="4626882"/>
                  <wp:effectExtent l="0" t="0" r="0" b="2540"/>
                  <wp:docPr id="112017086" name="Picture 9" descr="https://prod-images-static.radiopaedia.org/images/949/ab60d9fa4d2d4750d5045282f253d3_jumbo.jpeg" title=""/>
                  <wp:cNvGraphicFramePr>
                    <a:graphicFrameLocks noChangeAspect="1"/>
                  </wp:cNvGraphicFramePr>
                  <a:graphic>
                    <a:graphicData uri="http://schemas.openxmlformats.org/drawingml/2006/picture">
                      <pic:pic>
                        <pic:nvPicPr>
                          <pic:cNvPr id="0" name="Picture 9"/>
                          <pic:cNvPicPr/>
                        </pic:nvPicPr>
                        <pic:blipFill>
                          <a:blip r:embed="R49be0960fffe4f8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667374" cy="4626882"/>
                          </a:xfrm>
                          <a:prstGeom prst="rect">
                            <a:avLst/>
                          </a:prstGeom>
                        </pic:spPr>
                      </pic:pic>
                    </a:graphicData>
                  </a:graphic>
                </wp:inline>
              </w:drawing>
            </w:r>
          </w:p>
          <w:p w:rsidRPr="00987075" w:rsidR="00D56830" w:rsidP="00D56830" w:rsidRDefault="00D56830" w14:paraId="3F915B03" w14:textId="2F784B76">
            <w:pPr>
              <w:rPr>
                <w:sz w:val="22"/>
                <w:lang w:val="es-CL"/>
              </w:rPr>
            </w:pPr>
            <w:r w:rsidRPr="00F1321C">
              <w:rPr>
                <w:sz w:val="22"/>
              </w:rPr>
              <w:t>X</w:t>
            </w:r>
            <w:r w:rsidRPr="00F1321C" w:rsidR="00885B86">
              <w:rPr>
                <w:sz w:val="22"/>
              </w:rPr>
              <w:t>-r</w:t>
            </w:r>
            <w:r w:rsidRPr="00F1321C">
              <w:rPr>
                <w:sz w:val="22"/>
              </w:rPr>
              <w:t>ay: Case courte</w:t>
            </w:r>
            <w:r w:rsidRPr="00F1321C" w:rsidR="00885B86">
              <w:rPr>
                <w:sz w:val="22"/>
              </w:rPr>
              <w:t xml:space="preserve">sy of </w:t>
            </w:r>
            <w:r w:rsidRPr="00F1321C">
              <w:rPr>
                <w:sz w:val="22"/>
              </w:rPr>
              <w:t xml:space="preserve">Prof Frank Gaillard, Radiopaedia.org. </w:t>
            </w:r>
            <w:hyperlink w:history="1" r:id="rId19">
              <w:r w:rsidRPr="00987075">
                <w:rPr>
                  <w:rStyle w:val="Hyperlink"/>
                  <w:sz w:val="22"/>
                  <w:lang w:val="es-CL"/>
                </w:rPr>
                <w:t>https://radiopaedia.org/cases/35985</w:t>
              </w:r>
            </w:hyperlink>
          </w:p>
          <w:p w:rsidRPr="00987075" w:rsidR="00D56830" w:rsidP="00D56830" w:rsidRDefault="00D56830" w14:paraId="3BEC6306" w14:textId="77777777">
            <w:pPr>
              <w:rPr>
                <w:sz w:val="22"/>
                <w:lang w:val="es-CL"/>
              </w:rPr>
            </w:pPr>
          </w:p>
          <w:p w:rsidRPr="00987075" w:rsidR="00D56830" w:rsidP="00D56830" w:rsidRDefault="00885B86" w14:paraId="465D4BAB" w14:textId="212E124F">
            <w:pPr>
              <w:rPr>
                <w:sz w:val="22"/>
                <w:lang w:val="es-CL"/>
              </w:rPr>
            </w:pPr>
            <w:r w:rsidR="00885B86">
              <w:drawing>
                <wp:inline wp14:editId="5C08B9C6" wp14:anchorId="7F812A46">
                  <wp:extent cx="6553834" cy="2441517"/>
                  <wp:effectExtent l="0" t="0" r="0" b="0"/>
                  <wp:docPr id="711110636" name="Picture 5" title=""/>
                  <wp:cNvGraphicFramePr>
                    <a:graphicFrameLocks noChangeAspect="1"/>
                  </wp:cNvGraphicFramePr>
                  <a:graphic>
                    <a:graphicData uri="http://schemas.openxmlformats.org/drawingml/2006/picture">
                      <pic:pic>
                        <pic:nvPicPr>
                          <pic:cNvPr id="0" name="Picture 5"/>
                          <pic:cNvPicPr/>
                        </pic:nvPicPr>
                        <pic:blipFill>
                          <a:blip r:embed="R767d531d043d4dfc">
                            <a:extLst>
                              <a:ext xmlns:a="http://schemas.openxmlformats.org/drawingml/2006/main" uri="{28A0092B-C50C-407E-A947-70E740481C1C}">
                                <a14:useLocalDpi val="0"/>
                              </a:ext>
                            </a:extLst>
                          </a:blip>
                          <a:stretch>
                            <a:fillRect/>
                          </a:stretch>
                        </pic:blipFill>
                        <pic:spPr>
                          <a:xfrm rot="0" flipH="0" flipV="0">
                            <a:off x="0" y="0"/>
                            <a:ext cx="6553834" cy="2441517"/>
                          </a:xfrm>
                          <a:prstGeom prst="rect">
                            <a:avLst/>
                          </a:prstGeom>
                        </pic:spPr>
                      </pic:pic>
                    </a:graphicData>
                  </a:graphic>
                </wp:inline>
              </w:drawing>
            </w:r>
          </w:p>
          <w:p w:rsidRPr="00F1321C" w:rsidR="00D56830" w:rsidP="00D56830" w:rsidRDefault="00D56830" w14:paraId="042CC733" w14:textId="2B6C52C4">
            <w:pPr>
              <w:rPr>
                <w:sz w:val="22"/>
              </w:rPr>
            </w:pPr>
            <w:r w:rsidRPr="00F1321C">
              <w:rPr>
                <w:sz w:val="22"/>
              </w:rPr>
              <w:t xml:space="preserve">ECG: </w:t>
            </w:r>
            <w:hyperlink w:history="1" r:id="rId21">
              <w:r w:rsidRPr="00F1321C" w:rsidR="00885B86">
                <w:rPr>
                  <w:rStyle w:val="Hyperlink"/>
                  <w:sz w:val="22"/>
                </w:rPr>
                <w:t>https://en.ecgpedia.org/wiki/Sinus_Tachycardia</w:t>
              </w:r>
            </w:hyperlink>
          </w:p>
          <w:p w:rsidRPr="00F1321C" w:rsidR="00885B86" w:rsidP="00D56830" w:rsidRDefault="00885B86" w14:paraId="32D8CA52" w14:textId="1B9E8AAB">
            <w:pPr>
              <w:rPr>
                <w:sz w:val="22"/>
              </w:rPr>
            </w:pPr>
          </w:p>
          <w:p w:rsidRPr="00F1321C" w:rsidR="00885B86" w:rsidP="00D56830" w:rsidRDefault="00885B86" w14:paraId="2C3A9033" w14:textId="77777777">
            <w:pPr>
              <w:rPr>
                <w:sz w:val="22"/>
              </w:rPr>
            </w:pPr>
          </w:p>
          <w:p w:rsidRPr="00987075" w:rsidR="00885B86" w:rsidP="00D56830" w:rsidRDefault="00885B86" w14:paraId="7EAA4378" w14:textId="60283464">
            <w:pPr>
              <w:rPr>
                <w:sz w:val="22"/>
                <w:lang w:val="es-CL"/>
              </w:rPr>
            </w:pPr>
            <w:r w:rsidR="00885B86">
              <w:drawing>
                <wp:inline wp14:editId="0107C3A3" wp14:anchorId="016EBD3E">
                  <wp:extent cx="5715000" cy="4286250"/>
                  <wp:effectExtent l="0" t="0" r="0" b="0"/>
                  <wp:docPr id="582569557" name="Picture 8" title=""/>
                  <wp:cNvGraphicFramePr>
                    <a:graphicFrameLocks noChangeAspect="1"/>
                  </wp:cNvGraphicFramePr>
                  <a:graphic>
                    <a:graphicData uri="http://schemas.openxmlformats.org/drawingml/2006/picture">
                      <pic:pic>
                        <pic:nvPicPr>
                          <pic:cNvPr id="0" name="Picture 8"/>
                          <pic:cNvPicPr/>
                        </pic:nvPicPr>
                        <pic:blipFill>
                          <a:blip r:embed="Rd319adfb930148f8">
                            <a:extLst>
                              <a:ext xmlns:a="http://schemas.openxmlformats.org/drawingml/2006/main" uri="{28A0092B-C50C-407E-A947-70E740481C1C}">
                                <a14:useLocalDpi val="0"/>
                              </a:ext>
                            </a:extLst>
                          </a:blip>
                          <a:stretch>
                            <a:fillRect/>
                          </a:stretch>
                        </pic:blipFill>
                        <pic:spPr>
                          <a:xfrm rot="0" flipH="0" flipV="0">
                            <a:off x="0" y="0"/>
                            <a:ext cx="5715000" cy="4286250"/>
                          </a:xfrm>
                          <a:prstGeom prst="rect">
                            <a:avLst/>
                          </a:prstGeom>
                        </pic:spPr>
                      </pic:pic>
                    </a:graphicData>
                  </a:graphic>
                </wp:inline>
              </w:drawing>
            </w:r>
          </w:p>
          <w:p w:rsidRPr="00987075" w:rsidR="00D56830" w:rsidP="00D56830" w:rsidRDefault="00D56830" w14:paraId="38527EF6" w14:textId="7583C1D1">
            <w:pPr>
              <w:rPr>
                <w:sz w:val="22"/>
                <w:lang w:val="es-CL"/>
              </w:rPr>
            </w:pPr>
            <w:r w:rsidRPr="00987075">
              <w:rPr>
                <w:sz w:val="22"/>
                <w:lang w:val="es-CL"/>
              </w:rPr>
              <w:t>P</w:t>
            </w:r>
            <w:r w:rsidRPr="00987075" w:rsidR="00885B86">
              <w:rPr>
                <w:sz w:val="22"/>
                <w:lang w:val="es-CL"/>
              </w:rPr>
              <w:t>OCUS</w:t>
            </w:r>
            <w:r w:rsidRPr="00987075">
              <w:rPr>
                <w:sz w:val="22"/>
                <w:lang w:val="es-CL"/>
              </w:rPr>
              <w:t xml:space="preserve">: </w:t>
            </w:r>
            <w:hyperlink w:history="1" r:id="rId23">
              <w:r w:rsidRPr="00987075" w:rsidR="00885B86">
                <w:rPr>
                  <w:rStyle w:val="Hyperlink"/>
                  <w:sz w:val="22"/>
                  <w:lang w:val="es-CL"/>
                </w:rPr>
                <w:t>http://www.thepocusatlas.com/pulmonary</w:t>
              </w:r>
            </w:hyperlink>
          </w:p>
          <w:p w:rsidRPr="00987075" w:rsidR="0085295C" w:rsidP="00885B86" w:rsidRDefault="0085295C" w14:paraId="70733C13" w14:textId="30BBD718">
            <w:pPr>
              <w:rPr>
                <w:lang w:val="es-CL"/>
              </w:rPr>
            </w:pPr>
          </w:p>
        </w:tc>
      </w:tr>
    </w:tbl>
    <w:p w:rsidRPr="00987075" w:rsidR="00CE3EEE" w:rsidP="00F8438B" w:rsidRDefault="00CE3EEE" w14:paraId="33BAB953" w14:textId="08818F67">
      <w:pPr>
        <w:rPr>
          <w:sz w:val="28"/>
          <w:lang w:val="es-CL"/>
        </w:rPr>
      </w:pPr>
    </w:p>
    <w:p w:rsidRPr="00987075" w:rsidR="008F53C7" w:rsidRDefault="008F53C7" w14:paraId="6D671CA3" w14:textId="27C2783A">
      <w:pPr>
        <w:rPr>
          <w:sz w:val="28"/>
          <w:lang w:val="es-CL"/>
        </w:rPr>
      </w:pPr>
      <w:r w:rsidRPr="00987075">
        <w:rPr>
          <w:sz w:val="28"/>
          <w:lang w:val="es-CL"/>
        </w:rPr>
        <w:br w:type="page"/>
      </w:r>
    </w:p>
    <w:p w:rsidRPr="008077D6" w:rsidR="008F53C7" w:rsidP="008F53C7" w:rsidRDefault="008077D6" w14:paraId="72DEC352" w14:textId="4AAC7077">
      <w:pPr>
        <w:ind w:firstLine="284"/>
        <w:rPr>
          <w:b/>
          <w:sz w:val="28"/>
          <w:lang w:val="es-CL"/>
        </w:rPr>
      </w:pPr>
      <w:r w:rsidRPr="008077D6">
        <w:rPr>
          <w:b/>
          <w:sz w:val="28"/>
          <w:lang w:val="es-CL"/>
        </w:rPr>
        <w:lastRenderedPageBreak/>
        <w:t>Apéndice</w:t>
      </w:r>
      <w:r w:rsidRPr="008077D6" w:rsidR="0075589F">
        <w:rPr>
          <w:b/>
          <w:sz w:val="28"/>
          <w:lang w:val="es-CL"/>
        </w:rPr>
        <w:t xml:space="preserve"> </w:t>
      </w:r>
      <w:r w:rsidRPr="008077D6" w:rsidR="004C1074">
        <w:rPr>
          <w:b/>
          <w:sz w:val="28"/>
          <w:lang w:val="es-CL"/>
        </w:rPr>
        <w:t>C</w:t>
      </w:r>
      <w:r w:rsidRPr="008077D6" w:rsidR="0075589F">
        <w:rPr>
          <w:b/>
          <w:sz w:val="28"/>
          <w:lang w:val="es-CL"/>
        </w:rPr>
        <w:t xml:space="preserve">: </w:t>
      </w:r>
      <w:r w:rsidRPr="008077D6">
        <w:rPr>
          <w:b/>
          <w:sz w:val="28"/>
          <w:lang w:val="es-CL"/>
        </w:rPr>
        <w:t>Hoja de</w:t>
      </w:r>
      <w:r>
        <w:rPr>
          <w:b/>
          <w:sz w:val="28"/>
          <w:lang w:val="es-CL"/>
        </w:rPr>
        <w:t xml:space="preserve"> apoyo</w:t>
      </w:r>
      <w:r w:rsidRPr="008077D6">
        <w:rPr>
          <w:b/>
          <w:sz w:val="28"/>
          <w:lang w:val="es-CL"/>
        </w:rPr>
        <w:t xml:space="preserve"> para el </w:t>
      </w:r>
      <w:r>
        <w:rPr>
          <w:b/>
          <w:sz w:val="28"/>
          <w:lang w:val="es-CL"/>
        </w:rPr>
        <w:t xml:space="preserve">facilitador y sugerencias para el </w:t>
      </w:r>
      <w:proofErr w:type="spellStart"/>
      <w:r w:rsidRPr="008077D6" w:rsidR="0075589F">
        <w:rPr>
          <w:b/>
          <w:sz w:val="28"/>
          <w:lang w:val="es-CL"/>
        </w:rPr>
        <w:t>Debriefing</w:t>
      </w:r>
      <w:proofErr w:type="spellEnd"/>
      <w:r>
        <w:rPr>
          <w:b/>
          <w:sz w:val="28"/>
          <w:lang w:val="es-CL"/>
        </w:rPr>
        <w:t>.</w:t>
      </w:r>
    </w:p>
    <w:p w:rsidRPr="008077D6" w:rsidR="008F53C7" w:rsidP="008F53C7" w:rsidRDefault="008F53C7" w14:paraId="66F808DD" w14:textId="77777777">
      <w:pPr>
        <w:rPr>
          <w:rFonts w:asciiTheme="majorHAnsi" w:hAnsiTheme="majorHAnsi"/>
          <w:sz w:val="28"/>
          <w:lang w:val="es-CL"/>
        </w:rPr>
      </w:pPr>
    </w:p>
    <w:tbl>
      <w:tblPr>
        <w:tblW w:w="11057" w:type="dxa"/>
        <w:tblInd w:w="567"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1057"/>
      </w:tblGrid>
      <w:tr w:rsidRPr="00127436" w:rsidR="008F53C7" w:rsidTr="008F53C7" w14:paraId="21EADB74" w14:textId="77777777">
        <w:trPr>
          <w:trHeight w:val="8543"/>
        </w:trPr>
        <w:tc>
          <w:tcPr>
            <w:tcW w:w="11448" w:type="dxa"/>
            <w:shd w:val="clear" w:color="auto" w:fill="auto"/>
            <w:noWrap/>
          </w:tcPr>
          <w:p w:rsidR="00BA1287" w:rsidP="00BA1287" w:rsidRDefault="00BA1287" w14:paraId="7981ED44" w14:textId="4F447869">
            <w:pPr>
              <w:pStyle w:val="Default"/>
              <w:rPr>
                <w:b/>
                <w:bCs/>
                <w:sz w:val="22"/>
                <w:szCs w:val="22"/>
              </w:rPr>
            </w:pPr>
            <w:r>
              <w:rPr>
                <w:b/>
                <w:bCs/>
                <w:sz w:val="22"/>
                <w:szCs w:val="22"/>
              </w:rPr>
              <w:t xml:space="preserve">Simulación in situ para Mejorar la Calidad </w:t>
            </w:r>
          </w:p>
          <w:p w:rsidR="00BA1287" w:rsidP="00C817DC" w:rsidRDefault="00BA1287" w14:paraId="10CC2A04" w14:textId="77777777">
            <w:pPr>
              <w:pStyle w:val="Default"/>
              <w:jc w:val="both"/>
              <w:rPr>
                <w:sz w:val="22"/>
                <w:szCs w:val="22"/>
              </w:rPr>
            </w:pPr>
          </w:p>
          <w:p w:rsidR="00BA1287" w:rsidP="00C817DC" w:rsidRDefault="00BA1287" w14:paraId="08784437" w14:textId="77777777">
            <w:pPr>
              <w:pStyle w:val="Default"/>
              <w:jc w:val="both"/>
              <w:rPr>
                <w:sz w:val="22"/>
                <w:szCs w:val="22"/>
              </w:rPr>
            </w:pPr>
            <w:r>
              <w:rPr>
                <w:sz w:val="22"/>
                <w:szCs w:val="22"/>
              </w:rPr>
              <w:t xml:space="preserve">Este caso ha despertado el interés de múltiples equipos en nuestro sitio, incluidos los equipos que no están familiarizados con los objetivos y principios generales de la simulación in situ. Para algunos observadores, esta fue su primera experiencia con simulación médica in situ. Una revisión de los objetivos básicos de la simulación in situ es fundamental para garantizar que todos los participantes comprendan los objetivos del ejercicio. </w:t>
            </w:r>
          </w:p>
          <w:p w:rsidR="00C817DC" w:rsidP="00C817DC" w:rsidRDefault="00C817DC" w14:paraId="7DB561AE" w14:textId="77777777">
            <w:pPr>
              <w:pStyle w:val="Default"/>
              <w:jc w:val="both"/>
              <w:rPr>
                <w:sz w:val="22"/>
                <w:szCs w:val="22"/>
              </w:rPr>
            </w:pPr>
          </w:p>
          <w:p w:rsidR="00BA1287" w:rsidP="00C817DC" w:rsidRDefault="00BA1287" w14:paraId="08DDA4DC" w14:textId="0AD3E2ED">
            <w:pPr>
              <w:pStyle w:val="Default"/>
              <w:jc w:val="both"/>
              <w:rPr>
                <w:sz w:val="22"/>
                <w:szCs w:val="22"/>
              </w:rPr>
            </w:pPr>
            <w:r>
              <w:rPr>
                <w:sz w:val="22"/>
                <w:szCs w:val="22"/>
              </w:rPr>
              <w:t xml:space="preserve">Sugerimos organizar un resumen previo y un informe con todo el equipo y los observadores, haciendo explícito que la simulación in situ está destinada a revisar el estado actual de nuestra práctica, identificar amenazas de seguridad latentes y avanzar hacia las mejores prácticas. Nuestro objetivo es </w:t>
            </w:r>
            <w:r>
              <w:rPr>
                <w:b/>
                <w:bCs/>
                <w:sz w:val="22"/>
                <w:szCs w:val="22"/>
              </w:rPr>
              <w:t xml:space="preserve">desenmascarar los factores del sistema </w:t>
            </w:r>
            <w:r>
              <w:rPr>
                <w:sz w:val="22"/>
                <w:szCs w:val="22"/>
              </w:rPr>
              <w:t xml:space="preserve">que contribuyen a cualquier incumplimiento en las mejores prácticas y abordarlos. En nuestra institución, esto ha llevado a cambios en la preparación del equipo, herramientas estandarizadas para la comunicación en salas de aislamiento y más sesiones educativas para el personal. </w:t>
            </w:r>
          </w:p>
          <w:p w:rsidR="00BA1287" w:rsidP="00BA1287" w:rsidRDefault="00BA1287" w14:paraId="2A87C788" w14:textId="77777777">
            <w:pPr>
              <w:pStyle w:val="Default"/>
              <w:rPr>
                <w:sz w:val="22"/>
                <w:szCs w:val="22"/>
              </w:rPr>
            </w:pPr>
          </w:p>
          <w:p w:rsidR="00BA1287" w:rsidP="00BA1287" w:rsidRDefault="00BA1287" w14:paraId="3A0A4C36" w14:textId="77777777">
            <w:pPr>
              <w:pStyle w:val="Default"/>
              <w:rPr>
                <w:sz w:val="22"/>
                <w:szCs w:val="22"/>
              </w:rPr>
            </w:pPr>
            <w:r>
              <w:rPr>
                <w:b/>
                <w:bCs/>
                <w:sz w:val="22"/>
                <w:szCs w:val="22"/>
              </w:rPr>
              <w:t xml:space="preserve">Prevención de Infecciones y Consideraciones de Control </w:t>
            </w:r>
          </w:p>
          <w:p w:rsidR="00BA1287" w:rsidP="00BA1287" w:rsidRDefault="00BA1287" w14:paraId="6AA7C53D" w14:textId="77777777">
            <w:pPr>
              <w:pStyle w:val="Default"/>
              <w:rPr>
                <w:sz w:val="22"/>
                <w:szCs w:val="22"/>
              </w:rPr>
            </w:pPr>
          </w:p>
          <w:p w:rsidR="00BA1287" w:rsidP="00BA1287" w:rsidRDefault="00BA1287" w14:paraId="7BB9A6DF" w14:textId="3E147209">
            <w:pPr>
              <w:pStyle w:val="Default"/>
              <w:rPr>
                <w:sz w:val="22"/>
                <w:szCs w:val="22"/>
              </w:rPr>
            </w:pPr>
            <w:r>
              <w:rPr>
                <w:sz w:val="22"/>
                <w:szCs w:val="22"/>
              </w:rPr>
              <w:t xml:space="preserve">Las pautas para el nuevo coronavirus cambian con frecuencia a medida que recibimos nueva información sobre el virus. Las consideraciones de control de prevención de infecciones también varían entre las instituciones. </w:t>
            </w:r>
          </w:p>
          <w:p w:rsidR="00BA1287" w:rsidP="00BA1287" w:rsidRDefault="00BA1287" w14:paraId="6DC07DBE" w14:textId="77777777">
            <w:pPr>
              <w:pStyle w:val="Default"/>
              <w:rPr>
                <w:sz w:val="22"/>
                <w:szCs w:val="22"/>
              </w:rPr>
            </w:pPr>
          </w:p>
          <w:p w:rsidR="00BA1287" w:rsidP="00BA1287" w:rsidRDefault="00BA1287" w14:paraId="381A879D" w14:textId="2ADEF896">
            <w:pPr>
              <w:pStyle w:val="Default"/>
              <w:rPr>
                <w:b/>
                <w:bCs/>
                <w:sz w:val="22"/>
                <w:szCs w:val="22"/>
              </w:rPr>
            </w:pPr>
            <w:r>
              <w:rPr>
                <w:b/>
                <w:bCs/>
                <w:sz w:val="22"/>
                <w:szCs w:val="22"/>
              </w:rPr>
              <w:t xml:space="preserve">Revise las pautas más actualizadas y hable con su equipo de </w:t>
            </w:r>
            <w:r w:rsidR="00ED15E7">
              <w:rPr>
                <w:b/>
                <w:bCs/>
                <w:sz w:val="22"/>
                <w:szCs w:val="22"/>
              </w:rPr>
              <w:t xml:space="preserve">IAAS </w:t>
            </w:r>
            <w:r>
              <w:rPr>
                <w:b/>
                <w:bCs/>
                <w:sz w:val="22"/>
                <w:szCs w:val="22"/>
              </w:rPr>
              <w:t xml:space="preserve">antes de ejecutar la simulación. </w:t>
            </w:r>
          </w:p>
          <w:p w:rsidR="00BA1287" w:rsidP="00BA1287" w:rsidRDefault="00BA1287" w14:paraId="28E72684" w14:textId="77777777">
            <w:pPr>
              <w:pStyle w:val="Default"/>
              <w:rPr>
                <w:sz w:val="22"/>
                <w:szCs w:val="22"/>
              </w:rPr>
            </w:pPr>
          </w:p>
          <w:p w:rsidR="00BA1287" w:rsidP="00BA1287" w:rsidRDefault="00BA1287" w14:paraId="6CD15D43" w14:textId="54AFCE05">
            <w:pPr>
              <w:pStyle w:val="Default"/>
              <w:rPr>
                <w:sz w:val="22"/>
                <w:szCs w:val="22"/>
              </w:rPr>
            </w:pPr>
            <w:r>
              <w:rPr>
                <w:sz w:val="22"/>
                <w:szCs w:val="22"/>
              </w:rPr>
              <w:t xml:space="preserve">A continuación, se presentan algunas consideraciones sugeridas para su revisión. </w:t>
            </w:r>
          </w:p>
          <w:p w:rsidR="00354915" w:rsidP="00354915" w:rsidRDefault="00354915" w14:paraId="7C99EA0D" w14:textId="77777777">
            <w:pPr>
              <w:pStyle w:val="Default"/>
              <w:rPr>
                <w:sz w:val="22"/>
                <w:szCs w:val="22"/>
              </w:rPr>
            </w:pPr>
          </w:p>
          <w:p w:rsidR="00BA1287" w:rsidP="00354915" w:rsidRDefault="00BA1287" w14:paraId="36F3BB44" w14:textId="762B77A5">
            <w:pPr>
              <w:pStyle w:val="Default"/>
              <w:rPr>
                <w:sz w:val="22"/>
                <w:szCs w:val="22"/>
              </w:rPr>
            </w:pPr>
            <w:r>
              <w:rPr>
                <w:sz w:val="22"/>
                <w:szCs w:val="22"/>
              </w:rPr>
              <w:t xml:space="preserve">¿Debería llamarse a un "código de reanimación" para estos pacientes, o el equipo debería ser más pequeño para mitigar el riesgo para el equipo / exposición de atención médica? </w:t>
            </w:r>
          </w:p>
          <w:p w:rsidR="00BA1287" w:rsidP="00354915" w:rsidRDefault="00BA1287" w14:paraId="3F63F725" w14:textId="09605445">
            <w:pPr>
              <w:pStyle w:val="Default"/>
              <w:rPr>
                <w:sz w:val="22"/>
                <w:szCs w:val="22"/>
              </w:rPr>
            </w:pPr>
            <w:r>
              <w:rPr>
                <w:sz w:val="22"/>
                <w:szCs w:val="22"/>
              </w:rPr>
              <w:t xml:space="preserve">¿Qué equipo de protección personal (EPP) deben usar los proveedores? </w:t>
            </w:r>
            <w:proofErr w:type="spellStart"/>
            <w:r>
              <w:rPr>
                <w:sz w:val="22"/>
                <w:szCs w:val="22"/>
              </w:rPr>
              <w:t>R</w:t>
            </w:r>
            <w:r w:rsidR="0019666E">
              <w:rPr>
                <w:sz w:val="22"/>
                <w:szCs w:val="22"/>
              </w:rPr>
              <w:t>adiologos</w:t>
            </w:r>
            <w:proofErr w:type="spellEnd"/>
            <w:r>
              <w:rPr>
                <w:sz w:val="22"/>
                <w:szCs w:val="22"/>
              </w:rPr>
              <w:t xml:space="preserve"> /</w:t>
            </w:r>
            <w:r w:rsidR="00E6112F">
              <w:rPr>
                <w:sz w:val="22"/>
                <w:szCs w:val="22"/>
              </w:rPr>
              <w:t xml:space="preserve"> Equipo de Via </w:t>
            </w:r>
            <w:proofErr w:type="spellStart"/>
            <w:r w:rsidR="00E6112F">
              <w:rPr>
                <w:sz w:val="22"/>
                <w:szCs w:val="22"/>
              </w:rPr>
              <w:t>Aerea</w:t>
            </w:r>
            <w:proofErr w:type="spellEnd"/>
            <w:r w:rsidR="00E6112F">
              <w:rPr>
                <w:sz w:val="22"/>
                <w:szCs w:val="22"/>
              </w:rPr>
              <w:t>.</w:t>
            </w:r>
            <w:r>
              <w:rPr>
                <w:sz w:val="22"/>
                <w:szCs w:val="22"/>
              </w:rPr>
              <w:t xml:space="preserve">? </w:t>
            </w:r>
          </w:p>
          <w:p w:rsidR="000D2025" w:rsidP="00354915" w:rsidRDefault="00BA1287" w14:paraId="140CF04E" w14:textId="77777777">
            <w:pPr>
              <w:pStyle w:val="Default"/>
              <w:rPr>
                <w:sz w:val="22"/>
                <w:szCs w:val="22"/>
              </w:rPr>
            </w:pPr>
            <w:r>
              <w:rPr>
                <w:sz w:val="22"/>
                <w:szCs w:val="22"/>
              </w:rPr>
              <w:t xml:space="preserve">¿Qué máscara / EPP deben usar los pacientes si son de alto riesgo y se transfieren (es decir, desde el </w:t>
            </w:r>
            <w:proofErr w:type="spellStart"/>
            <w:r>
              <w:rPr>
                <w:sz w:val="22"/>
                <w:szCs w:val="22"/>
              </w:rPr>
              <w:t>triage</w:t>
            </w:r>
            <w:proofErr w:type="spellEnd"/>
            <w:r>
              <w:rPr>
                <w:sz w:val="22"/>
                <w:szCs w:val="22"/>
              </w:rPr>
              <w:t xml:space="preserve"> a la habitación, a las imágenes) </w:t>
            </w:r>
          </w:p>
          <w:p w:rsidR="000D2025" w:rsidP="00354915" w:rsidRDefault="00BA1287" w14:paraId="15763615" w14:textId="77777777">
            <w:pPr>
              <w:pStyle w:val="Default"/>
              <w:rPr>
                <w:sz w:val="22"/>
                <w:szCs w:val="22"/>
              </w:rPr>
            </w:pPr>
            <w:r>
              <w:rPr>
                <w:sz w:val="22"/>
                <w:szCs w:val="22"/>
              </w:rPr>
              <w:t xml:space="preserve">¿Quién activa el </w:t>
            </w:r>
            <w:r w:rsidR="000D2025">
              <w:rPr>
                <w:sz w:val="22"/>
                <w:szCs w:val="22"/>
              </w:rPr>
              <w:t xml:space="preserve">comité de Prevención de Infecciones </w:t>
            </w:r>
            <w:r>
              <w:rPr>
                <w:sz w:val="22"/>
                <w:szCs w:val="22"/>
              </w:rPr>
              <w:t xml:space="preserve">y cuándo? </w:t>
            </w:r>
          </w:p>
          <w:p w:rsidR="00BA1287" w:rsidP="00354915" w:rsidRDefault="00BA1287" w14:paraId="761CACE6" w14:textId="73059393">
            <w:pPr>
              <w:pStyle w:val="Default"/>
              <w:rPr>
                <w:sz w:val="22"/>
                <w:szCs w:val="22"/>
              </w:rPr>
            </w:pPr>
            <w:r>
              <w:rPr>
                <w:sz w:val="22"/>
                <w:szCs w:val="22"/>
              </w:rPr>
              <w:t xml:space="preserve">¿Qué hisopos / investigaciones deben enviarse? </w:t>
            </w:r>
          </w:p>
          <w:p w:rsidR="00BA1287" w:rsidP="00354915" w:rsidRDefault="00BA1287" w14:paraId="4521EA3E" w14:textId="79315F45">
            <w:pPr>
              <w:pStyle w:val="Default"/>
              <w:rPr>
                <w:sz w:val="22"/>
                <w:szCs w:val="22"/>
              </w:rPr>
            </w:pPr>
            <w:r>
              <w:rPr>
                <w:sz w:val="22"/>
                <w:szCs w:val="22"/>
              </w:rPr>
              <w:t>¿Qué intervenciones se deben evitar (</w:t>
            </w:r>
            <w:proofErr w:type="spellStart"/>
            <w:r>
              <w:rPr>
                <w:sz w:val="22"/>
                <w:szCs w:val="22"/>
              </w:rPr>
              <w:t>BiPaP</w:t>
            </w:r>
            <w:proofErr w:type="spellEnd"/>
            <w:r>
              <w:rPr>
                <w:sz w:val="22"/>
                <w:szCs w:val="22"/>
              </w:rPr>
              <w:t xml:space="preserve">, </w:t>
            </w:r>
            <w:r w:rsidR="000D2025">
              <w:rPr>
                <w:sz w:val="22"/>
                <w:szCs w:val="22"/>
              </w:rPr>
              <w:t>Nebulizaciones</w:t>
            </w:r>
            <w:r>
              <w:rPr>
                <w:sz w:val="22"/>
                <w:szCs w:val="22"/>
              </w:rPr>
              <w:t xml:space="preserve">...)? </w:t>
            </w:r>
          </w:p>
          <w:p w:rsidR="00BA1287" w:rsidP="00354915" w:rsidRDefault="00BA1287" w14:paraId="41241B93" w14:textId="64096A55">
            <w:pPr>
              <w:pStyle w:val="Default"/>
              <w:rPr>
                <w:sz w:val="22"/>
                <w:szCs w:val="22"/>
              </w:rPr>
            </w:pPr>
            <w:r>
              <w:rPr>
                <w:sz w:val="22"/>
                <w:szCs w:val="22"/>
              </w:rPr>
              <w:t xml:space="preserve">¿Cuáles son los próximos pasos para los miembros del personal que pueden haber estado expuestos sin darse cuenta? </w:t>
            </w:r>
          </w:p>
          <w:p w:rsidR="000D2025" w:rsidP="00354915" w:rsidRDefault="00BA1287" w14:paraId="3BEF77EC" w14:textId="77777777">
            <w:pPr>
              <w:pStyle w:val="Default"/>
              <w:rPr>
                <w:sz w:val="22"/>
                <w:szCs w:val="22"/>
              </w:rPr>
            </w:pPr>
            <w:r>
              <w:rPr>
                <w:sz w:val="22"/>
                <w:szCs w:val="22"/>
              </w:rPr>
              <w:t xml:space="preserve">¿Cuáles son las medidas de descontaminación apropiadas para el equipo (ultrasonido)? ¿No deberían llevarse estos equipos a la sala? </w:t>
            </w:r>
          </w:p>
          <w:p w:rsidR="000E607A" w:rsidP="00354915" w:rsidRDefault="00BA1287" w14:paraId="2363E429" w14:textId="77777777">
            <w:pPr>
              <w:pStyle w:val="Default"/>
              <w:rPr>
                <w:sz w:val="22"/>
                <w:szCs w:val="22"/>
              </w:rPr>
            </w:pPr>
            <w:r>
              <w:rPr>
                <w:sz w:val="22"/>
                <w:szCs w:val="22"/>
              </w:rPr>
              <w:t xml:space="preserve">¿Cómo llevaremos el equipo (suministros médicos, máquina de rayos X) a través de la ante sala? </w:t>
            </w:r>
          </w:p>
          <w:p w:rsidRPr="00ED15E7" w:rsidR="00120145" w:rsidP="00354915" w:rsidRDefault="00BA1287" w14:paraId="4CB9092B" w14:textId="3EF6F6B9">
            <w:pPr>
              <w:pStyle w:val="Default"/>
              <w:rPr>
                <w:sz w:val="22"/>
                <w:szCs w:val="22"/>
              </w:rPr>
            </w:pPr>
            <w:r>
              <w:rPr>
                <w:sz w:val="22"/>
                <w:szCs w:val="22"/>
              </w:rPr>
              <w:t xml:space="preserve">¿Cómo se comunicará el equipo en la sala de aislamiento con el equipo fuera de la sala? </w:t>
            </w:r>
          </w:p>
          <w:p w:rsidRPr="00127436" w:rsidR="00120145" w:rsidP="00B30710" w:rsidRDefault="00120145" w14:paraId="146FD92A" w14:textId="11B4B7CF">
            <w:pPr>
              <w:rPr>
                <w:rFonts w:eastAsia="Times New Roman" w:cs="Times New Roman"/>
                <w:color w:val="000000"/>
                <w:sz w:val="22"/>
                <w:szCs w:val="28"/>
                <w:lang w:val="es-ES_tradnl"/>
              </w:rPr>
            </w:pPr>
          </w:p>
        </w:tc>
      </w:tr>
    </w:tbl>
    <w:p w:rsidRPr="00127436" w:rsidR="008F53C7" w:rsidP="008F53C7" w:rsidRDefault="008F53C7" w14:paraId="49F1B7A6" w14:textId="3A6ECB42">
      <w:pPr>
        <w:rPr>
          <w:sz w:val="28"/>
          <w:lang w:val="es-ES_tradnl"/>
        </w:rPr>
      </w:pPr>
    </w:p>
    <w:p w:rsidRPr="00127436" w:rsidR="00FC1017" w:rsidP="00FC1017" w:rsidRDefault="00FC1017" w14:paraId="43426A01" w14:textId="77777777">
      <w:pPr>
        <w:rPr>
          <w:rFonts w:asciiTheme="majorHAnsi" w:hAnsiTheme="majorHAnsi"/>
          <w:sz w:val="28"/>
          <w:lang w:val="es-ES_tradnl"/>
        </w:rPr>
      </w:pPr>
    </w:p>
    <w:tbl>
      <w:tblPr>
        <w:tblW w:w="11057" w:type="dxa"/>
        <w:tblInd w:w="567"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1057"/>
      </w:tblGrid>
      <w:tr w:rsidRPr="00987075" w:rsidR="00FC1017" w:rsidTr="00AE3326" w14:paraId="56CF0A42" w14:textId="77777777">
        <w:trPr>
          <w:trHeight w:val="8543"/>
        </w:trPr>
        <w:tc>
          <w:tcPr>
            <w:tcW w:w="11448" w:type="dxa"/>
            <w:shd w:val="clear" w:color="auto" w:fill="auto"/>
            <w:noWrap/>
          </w:tcPr>
          <w:p w:rsidR="00DF30DB" w:rsidP="00DF30DB" w:rsidRDefault="007D2D65" w14:paraId="1A24E58F" w14:textId="4941903B">
            <w:pPr>
              <w:pStyle w:val="Default"/>
              <w:rPr>
                <w:sz w:val="22"/>
                <w:szCs w:val="22"/>
              </w:rPr>
            </w:pPr>
            <w:r>
              <w:rPr>
                <w:b/>
                <w:bCs/>
                <w:sz w:val="22"/>
                <w:szCs w:val="22"/>
              </w:rPr>
              <w:lastRenderedPageBreak/>
              <w:t xml:space="preserve">Accesorios </w:t>
            </w:r>
            <w:r w:rsidR="00DF30DB">
              <w:rPr>
                <w:b/>
                <w:bCs/>
                <w:sz w:val="22"/>
                <w:szCs w:val="22"/>
              </w:rPr>
              <w:t xml:space="preserve">para Simulaciones in situ 2019-nCoV: El Estornudo en Aerosol </w:t>
            </w:r>
          </w:p>
          <w:p w:rsidR="007D2D65" w:rsidP="00DF30DB" w:rsidRDefault="007D2D65" w14:paraId="14C18CB7" w14:textId="77777777">
            <w:pPr>
              <w:pStyle w:val="Default"/>
              <w:rPr>
                <w:sz w:val="22"/>
                <w:szCs w:val="22"/>
              </w:rPr>
            </w:pPr>
          </w:p>
          <w:p w:rsidR="007D2D65" w:rsidP="00DF30DB" w:rsidRDefault="007D2D65" w14:paraId="04FD5822" w14:textId="3067AF6C">
            <w:pPr>
              <w:pStyle w:val="Default"/>
              <w:rPr>
                <w:sz w:val="22"/>
                <w:szCs w:val="22"/>
              </w:rPr>
            </w:pPr>
            <w:r>
              <w:rPr>
                <w:sz w:val="22"/>
                <w:szCs w:val="22"/>
              </w:rPr>
              <w:t>Crédito</w:t>
            </w:r>
            <w:r w:rsidR="00DF30DB">
              <w:rPr>
                <w:sz w:val="22"/>
                <w:szCs w:val="22"/>
              </w:rPr>
              <w:t xml:space="preserve"> al </w:t>
            </w:r>
            <w:proofErr w:type="spellStart"/>
            <w:r w:rsidR="00DF30DB">
              <w:rPr>
                <w:sz w:val="22"/>
                <w:szCs w:val="22"/>
              </w:rPr>
              <w:t>Simulacionista</w:t>
            </w:r>
            <w:proofErr w:type="spellEnd"/>
            <w:r w:rsidR="00DF30DB">
              <w:rPr>
                <w:sz w:val="22"/>
                <w:szCs w:val="22"/>
              </w:rPr>
              <w:t xml:space="preserve"> Roger </w:t>
            </w:r>
            <w:proofErr w:type="spellStart"/>
            <w:r w:rsidR="00DF30DB">
              <w:rPr>
                <w:sz w:val="22"/>
                <w:szCs w:val="22"/>
              </w:rPr>
              <w:t>Chow</w:t>
            </w:r>
            <w:proofErr w:type="spellEnd"/>
          </w:p>
          <w:p w:rsidR="00DF30DB" w:rsidP="00DF30DB" w:rsidRDefault="00DF30DB" w14:paraId="283DDC94" w14:textId="27B9C547">
            <w:pPr>
              <w:pStyle w:val="Default"/>
              <w:rPr>
                <w:sz w:val="22"/>
                <w:szCs w:val="22"/>
              </w:rPr>
            </w:pPr>
            <w:r>
              <w:rPr>
                <w:sz w:val="22"/>
                <w:szCs w:val="22"/>
              </w:rPr>
              <w:t xml:space="preserve"> </w:t>
            </w:r>
            <w:r w:rsidR="007C4178">
              <w:rPr>
                <w:sz w:val="22"/>
                <w:szCs w:val="22"/>
              </w:rPr>
              <w:t>(</w:t>
            </w:r>
            <w:r>
              <w:rPr>
                <w:i/>
                <w:iCs/>
                <w:sz w:val="22"/>
                <w:szCs w:val="22"/>
              </w:rPr>
              <w:t xml:space="preserve">Tenga en cuenta que este accesorio se encuentra en las primeras etapas de desarrollo y se presiona a la acción debido al tiempo. Por lo tanto, hay una gran fuga de líquido que ocurre en la parte posterior de la cabeza del maniquí y en la camilla) </w:t>
            </w:r>
          </w:p>
          <w:p w:rsidR="007C4178" w:rsidP="00DF30DB" w:rsidRDefault="007C4178" w14:paraId="3FD901EC" w14:textId="77777777">
            <w:pPr>
              <w:pStyle w:val="Default"/>
              <w:rPr>
                <w:sz w:val="22"/>
                <w:szCs w:val="22"/>
              </w:rPr>
            </w:pPr>
          </w:p>
          <w:p w:rsidR="00DF30DB" w:rsidP="00DF30DB" w:rsidRDefault="00DF30DB" w14:paraId="6843EBF6" w14:textId="5EC46AE0">
            <w:pPr>
              <w:pStyle w:val="Default"/>
              <w:rPr>
                <w:sz w:val="22"/>
                <w:szCs w:val="22"/>
              </w:rPr>
            </w:pPr>
            <w:r>
              <w:rPr>
                <w:sz w:val="22"/>
                <w:szCs w:val="22"/>
              </w:rPr>
              <w:t xml:space="preserve">La versión más actualizada se puede encontrar en: </w:t>
            </w:r>
          </w:p>
          <w:p w:rsidR="007C4178" w:rsidP="00DF30DB" w:rsidRDefault="007C4178" w14:paraId="30450352" w14:textId="77777777">
            <w:pPr>
              <w:pStyle w:val="Default"/>
              <w:rPr>
                <w:sz w:val="22"/>
                <w:szCs w:val="22"/>
              </w:rPr>
            </w:pPr>
          </w:p>
          <w:p w:rsidR="00DF30DB" w:rsidP="00DF30DB" w:rsidRDefault="008C02A7" w14:paraId="10C0202D" w14:textId="28FBCBC1">
            <w:pPr>
              <w:pStyle w:val="Default"/>
              <w:rPr>
                <w:sz w:val="22"/>
                <w:szCs w:val="22"/>
              </w:rPr>
            </w:pPr>
            <w:hyperlink w:history="1" r:id="rId24">
              <w:r w:rsidRPr="00236CA3" w:rsidR="007C4178">
                <w:rPr>
                  <w:rStyle w:val="Hyperlink"/>
                  <w:sz w:val="22"/>
                  <w:szCs w:val="22"/>
                </w:rPr>
                <w:t>https://drive.google.com/file/d/1sZsvL9mdML8Z0hv09p8zAaC0JizeZm9F/view?usp=sharing</w:t>
              </w:r>
            </w:hyperlink>
            <w:r w:rsidR="00DF30DB">
              <w:rPr>
                <w:sz w:val="22"/>
                <w:szCs w:val="22"/>
              </w:rPr>
              <w:t xml:space="preserve"> </w:t>
            </w:r>
          </w:p>
          <w:p w:rsidR="007C4178" w:rsidP="00DF30DB" w:rsidRDefault="007C4178" w14:paraId="3A85165A" w14:textId="77777777">
            <w:pPr>
              <w:pStyle w:val="Default"/>
              <w:rPr>
                <w:sz w:val="22"/>
                <w:szCs w:val="22"/>
              </w:rPr>
            </w:pPr>
          </w:p>
          <w:p w:rsidR="00DF30DB" w:rsidP="00DF30DB" w:rsidRDefault="00DF30DB" w14:paraId="359F0FBA" w14:textId="77777777">
            <w:pPr>
              <w:pStyle w:val="Default"/>
              <w:rPr>
                <w:sz w:val="22"/>
                <w:szCs w:val="22"/>
              </w:rPr>
            </w:pPr>
            <w:r>
              <w:rPr>
                <w:sz w:val="22"/>
                <w:szCs w:val="22"/>
              </w:rPr>
              <w:t xml:space="preserve">Utilizando el Principio de Bernoulli, este accesorio incorpora un alto flujo de gas y una fuente de fluido. </w:t>
            </w:r>
          </w:p>
          <w:p w:rsidR="0035550C" w:rsidP="00DF30DB" w:rsidRDefault="0035550C" w14:paraId="6DB7C8D5" w14:textId="77777777">
            <w:pPr>
              <w:pStyle w:val="Default"/>
              <w:rPr>
                <w:sz w:val="22"/>
                <w:szCs w:val="22"/>
              </w:rPr>
            </w:pPr>
          </w:p>
          <w:p w:rsidR="00DF30DB" w:rsidP="00DF30DB" w:rsidRDefault="00DF30DB" w14:paraId="322B20F2" w14:textId="09822EB0">
            <w:pPr>
              <w:pStyle w:val="Default"/>
              <w:rPr>
                <w:sz w:val="22"/>
                <w:szCs w:val="22"/>
              </w:rPr>
            </w:pPr>
            <w:r>
              <w:rPr>
                <w:sz w:val="22"/>
                <w:szCs w:val="22"/>
              </w:rPr>
              <w:t>La fuente de gas proviene de la salida de la pared, por lo que necesita manguera</w:t>
            </w:r>
            <w:r w:rsidR="009A2B21">
              <w:rPr>
                <w:sz w:val="22"/>
                <w:szCs w:val="22"/>
              </w:rPr>
              <w:t>s</w:t>
            </w:r>
            <w:r>
              <w:rPr>
                <w:sz w:val="22"/>
                <w:szCs w:val="22"/>
              </w:rPr>
              <w:t xml:space="preserve"> de alta presión (aire u O2) a una válvula de retención para controlar el flujo de gas. Utilicé una válvula de retención con resorte recuperada de un ventilador </w:t>
            </w:r>
            <w:proofErr w:type="spellStart"/>
            <w:r>
              <w:rPr>
                <w:sz w:val="22"/>
                <w:szCs w:val="22"/>
              </w:rPr>
              <w:t>Bird</w:t>
            </w:r>
            <w:proofErr w:type="spellEnd"/>
            <w:r>
              <w:rPr>
                <w:sz w:val="22"/>
                <w:szCs w:val="22"/>
              </w:rPr>
              <w:t xml:space="preserve">, pero puede encontrar algo en la ferretería (Easy, </w:t>
            </w:r>
            <w:r w:rsidR="00663AEA">
              <w:rPr>
                <w:sz w:val="22"/>
                <w:szCs w:val="22"/>
              </w:rPr>
              <w:t>Homecenter</w:t>
            </w:r>
            <w:r>
              <w:rPr>
                <w:sz w:val="22"/>
                <w:szCs w:val="22"/>
              </w:rPr>
              <w:t xml:space="preserve">, etc.). Desde mi válvula de retención conecté un niple de O2 para conectar el tubo de succión (2 para una mayor longitud). Desde el tubo de succión agregue un conector en "T". Aquí es donde entra la fuente de fluido en un ángulo de 90 grados. La fuente de fluido es de una bolsa intravenosa con tubo intravenoso y un infusor de presión desechable, por lo que el fluido puede cebarse hasta el punto del conector "T". Desde el puerto restante del conector "T", conecte un tubo flexible de gran diámetro de aproximadamente 7 "de largo. Esta será la salida del aerosol en spray. </w:t>
            </w:r>
          </w:p>
          <w:p w:rsidR="0035550C" w:rsidP="00DF30DB" w:rsidRDefault="0035550C" w14:paraId="319B0941" w14:textId="77777777">
            <w:pPr>
              <w:pStyle w:val="Default"/>
              <w:rPr>
                <w:sz w:val="22"/>
                <w:szCs w:val="22"/>
              </w:rPr>
            </w:pPr>
          </w:p>
          <w:p w:rsidR="00DF30DB" w:rsidP="00DF30DB" w:rsidRDefault="00DF30DB" w14:paraId="3B9BBD9B" w14:textId="7BE50277">
            <w:pPr>
              <w:pStyle w:val="Default"/>
              <w:rPr>
                <w:sz w:val="22"/>
                <w:szCs w:val="22"/>
              </w:rPr>
            </w:pPr>
            <w:r>
              <w:rPr>
                <w:sz w:val="22"/>
                <w:szCs w:val="22"/>
              </w:rPr>
              <w:t xml:space="preserve">Para que salga el Spray de la nariz del maniquí, retire la cara del maniquí y encuentre un camino directo al interior de una nariz. Necesitará cortar un pasaje en el maniquí para incorporar el accesorio. Para ocultar el tubo con la fuente de gas y líquido, coloque una almohadilla azul debajo de ellos y luego cúbralo con otra almohadilla azul. Esto funciona como camuflaje y absorbe el fluido extra de la fuga. Abra y cierre la válvula para crear el estornudo húmedo. Vuelva a cebar la línea con líquido para que esté en el punto del conector "T". </w:t>
            </w:r>
          </w:p>
          <w:p w:rsidR="008B4E92" w:rsidP="00DF30DB" w:rsidRDefault="008B4E92" w14:paraId="26731321" w14:textId="77777777">
            <w:pPr>
              <w:pStyle w:val="Default"/>
              <w:rPr>
                <w:sz w:val="22"/>
                <w:szCs w:val="22"/>
              </w:rPr>
            </w:pPr>
          </w:p>
          <w:p w:rsidR="00DF30DB" w:rsidP="00DF30DB" w:rsidRDefault="00DF30DB" w14:paraId="60C5A70B" w14:textId="0D20ACAA">
            <w:pPr>
              <w:pStyle w:val="Default"/>
              <w:rPr>
                <w:sz w:val="22"/>
                <w:szCs w:val="22"/>
              </w:rPr>
            </w:pPr>
            <w:r>
              <w:rPr>
                <w:sz w:val="22"/>
                <w:szCs w:val="22"/>
              </w:rPr>
              <w:t xml:space="preserve">No cortaría mi maniquí si todavía está en garantía. Lo hice en un maniquí de ALS de Laerdal y un </w:t>
            </w:r>
            <w:proofErr w:type="spellStart"/>
            <w:r>
              <w:rPr>
                <w:sz w:val="22"/>
                <w:szCs w:val="22"/>
              </w:rPr>
              <w:t>SimMan</w:t>
            </w:r>
            <w:proofErr w:type="spellEnd"/>
            <w:r>
              <w:rPr>
                <w:sz w:val="22"/>
                <w:szCs w:val="22"/>
              </w:rPr>
              <w:t xml:space="preserve"> de 15 años. Después del corte del maniquí para la inserción, aún </w:t>
            </w:r>
            <w:r w:rsidR="00666BD2">
              <w:rPr>
                <w:sz w:val="22"/>
                <w:szCs w:val="22"/>
              </w:rPr>
              <w:t xml:space="preserve">se puede </w:t>
            </w:r>
            <w:r w:rsidR="00F22D85">
              <w:rPr>
                <w:sz w:val="22"/>
                <w:szCs w:val="22"/>
              </w:rPr>
              <w:t xml:space="preserve">cellar </w:t>
            </w:r>
            <w:r>
              <w:rPr>
                <w:sz w:val="22"/>
                <w:szCs w:val="22"/>
              </w:rPr>
              <w:t>la bolsa</w:t>
            </w:r>
            <w:r w:rsidR="005A5A76">
              <w:rPr>
                <w:sz w:val="22"/>
                <w:szCs w:val="22"/>
              </w:rPr>
              <w:t xml:space="preserve"> y mascara</w:t>
            </w:r>
            <w:r>
              <w:rPr>
                <w:sz w:val="22"/>
                <w:szCs w:val="22"/>
              </w:rPr>
              <w:t xml:space="preserve"> con el maniquí. El </w:t>
            </w:r>
            <w:r w:rsidR="00164F4E">
              <w:rPr>
                <w:sz w:val="22"/>
                <w:szCs w:val="22"/>
              </w:rPr>
              <w:t>paso</w:t>
            </w:r>
            <w:r>
              <w:rPr>
                <w:sz w:val="22"/>
                <w:szCs w:val="22"/>
              </w:rPr>
              <w:t xml:space="preserve"> de menor resistencia sigue siendo a los "pulmones" </w:t>
            </w:r>
          </w:p>
          <w:p w:rsidR="00164F4E" w:rsidP="00DF30DB" w:rsidRDefault="00164F4E" w14:paraId="6431155F" w14:textId="77777777">
            <w:pPr>
              <w:pStyle w:val="Default"/>
              <w:rPr>
                <w:sz w:val="22"/>
                <w:szCs w:val="22"/>
              </w:rPr>
            </w:pPr>
          </w:p>
          <w:p w:rsidR="00DF30DB" w:rsidP="00164F4E" w:rsidRDefault="00DF30DB" w14:paraId="19A632A1" w14:textId="398CA8B6">
            <w:pPr>
              <w:pStyle w:val="Default"/>
              <w:numPr>
                <w:ilvl w:val="0"/>
                <w:numId w:val="20"/>
              </w:numPr>
              <w:rPr>
                <w:sz w:val="22"/>
                <w:szCs w:val="22"/>
              </w:rPr>
            </w:pPr>
            <w:proofErr w:type="spellStart"/>
            <w:r>
              <w:rPr>
                <w:sz w:val="22"/>
                <w:szCs w:val="22"/>
              </w:rPr>
              <w:t>Glo</w:t>
            </w:r>
            <w:proofErr w:type="spellEnd"/>
            <w:r>
              <w:rPr>
                <w:sz w:val="22"/>
                <w:szCs w:val="22"/>
              </w:rPr>
              <w:t xml:space="preserve"> </w:t>
            </w:r>
            <w:proofErr w:type="spellStart"/>
            <w:r>
              <w:rPr>
                <w:sz w:val="22"/>
                <w:szCs w:val="22"/>
              </w:rPr>
              <w:t>Germ</w:t>
            </w:r>
            <w:proofErr w:type="spellEnd"/>
            <w:r>
              <w:rPr>
                <w:sz w:val="22"/>
                <w:szCs w:val="22"/>
              </w:rPr>
              <w:t xml:space="preserve">: disponible en Amazon </w:t>
            </w:r>
          </w:p>
          <w:p w:rsidR="00DF30DB" w:rsidP="00164F4E" w:rsidRDefault="00DF30DB" w14:paraId="17F117F8" w14:textId="77777777">
            <w:pPr>
              <w:pStyle w:val="Default"/>
              <w:numPr>
                <w:ilvl w:val="0"/>
                <w:numId w:val="20"/>
              </w:numPr>
              <w:rPr>
                <w:sz w:val="22"/>
                <w:szCs w:val="22"/>
              </w:rPr>
            </w:pPr>
            <w:r>
              <w:rPr>
                <w:sz w:val="22"/>
                <w:szCs w:val="22"/>
              </w:rPr>
              <w:t xml:space="preserve">2 de las mismas pelucas </w:t>
            </w:r>
          </w:p>
          <w:p w:rsidR="00DF30DB" w:rsidP="00164F4E" w:rsidRDefault="00DF30DB" w14:paraId="17313187" w14:textId="77777777">
            <w:pPr>
              <w:pStyle w:val="Default"/>
              <w:numPr>
                <w:ilvl w:val="0"/>
                <w:numId w:val="20"/>
              </w:numPr>
              <w:rPr>
                <w:sz w:val="22"/>
                <w:szCs w:val="22"/>
              </w:rPr>
            </w:pPr>
            <w:r>
              <w:rPr>
                <w:sz w:val="22"/>
                <w:szCs w:val="22"/>
              </w:rPr>
              <w:t xml:space="preserve">2 de las mismas camisetas </w:t>
            </w:r>
          </w:p>
          <w:p w:rsidR="00CC0D0C" w:rsidP="00AE3326" w:rsidRDefault="00CC0D0C" w14:paraId="76BE1418" w14:textId="77777777">
            <w:pPr>
              <w:rPr>
                <w:rFonts w:eastAsia="Times New Roman" w:cs="Times New Roman"/>
                <w:b/>
                <w:color w:val="000000"/>
                <w:sz w:val="22"/>
                <w:szCs w:val="28"/>
              </w:rPr>
            </w:pPr>
          </w:p>
          <w:p w:rsidRPr="00F1321C" w:rsidR="00FC1017" w:rsidP="00AE3326" w:rsidRDefault="00FC1017" w14:paraId="5C5C2A49" w14:textId="76291A5F">
            <w:pPr>
              <w:rPr>
                <w:rFonts w:eastAsia="Times New Roman" w:cs="Times New Roman"/>
                <w:color w:val="000000"/>
                <w:sz w:val="22"/>
                <w:szCs w:val="28"/>
              </w:rPr>
            </w:pPr>
          </w:p>
        </w:tc>
      </w:tr>
    </w:tbl>
    <w:p w:rsidRPr="00F1321C" w:rsidR="00FC1017" w:rsidP="008F53C7" w:rsidRDefault="00FC1017" w14:paraId="756F5401" w14:textId="7E975AA1">
      <w:pPr>
        <w:rPr>
          <w:sz w:val="28"/>
        </w:rPr>
      </w:pPr>
    </w:p>
    <w:p w:rsidRPr="00987075" w:rsidR="008F53C7" w:rsidP="008F53C7" w:rsidRDefault="008F53C7" w14:paraId="591F3238" w14:textId="6D3F9285">
      <w:pPr>
        <w:ind w:firstLine="360"/>
        <w:rPr>
          <w:b/>
          <w:lang w:val="es-CL"/>
        </w:rPr>
      </w:pPr>
      <w:r w:rsidRPr="00987075">
        <w:rPr>
          <w:b/>
          <w:sz w:val="28"/>
          <w:szCs w:val="28"/>
          <w:lang w:val="es-CL"/>
        </w:rPr>
        <w:t>Referen</w:t>
      </w:r>
      <w:r w:rsidR="00164F4E">
        <w:rPr>
          <w:b/>
          <w:sz w:val="28"/>
          <w:szCs w:val="28"/>
          <w:lang w:val="es-CL"/>
        </w:rPr>
        <w:t>cias</w:t>
      </w:r>
    </w:p>
    <w:p w:rsidRPr="00987075" w:rsidR="008F53C7" w:rsidP="008F53C7" w:rsidRDefault="008F53C7" w14:paraId="1CD68329" w14:textId="77777777">
      <w:pPr>
        <w:rPr>
          <w:sz w:val="28"/>
          <w:lang w:val="es-CL"/>
        </w:rPr>
      </w:pPr>
    </w:p>
    <w:tbl>
      <w:tblPr>
        <w:tblW w:w="11057" w:type="dxa"/>
        <w:tblInd w:w="567"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1057"/>
      </w:tblGrid>
      <w:tr w:rsidRPr="00127436" w:rsidR="008F53C7" w:rsidTr="003D01EB" w14:paraId="46DC02DA" w14:textId="77777777">
        <w:trPr>
          <w:trHeight w:val="256"/>
        </w:trPr>
        <w:tc>
          <w:tcPr>
            <w:tcW w:w="11057" w:type="dxa"/>
            <w:shd w:val="clear" w:color="auto" w:fill="auto"/>
            <w:noWrap/>
          </w:tcPr>
          <w:p w:rsidRPr="00987075" w:rsidR="008F53C7" w:rsidP="003D01EB" w:rsidRDefault="008F53C7" w14:paraId="6C727630" w14:textId="22046C30">
            <w:pPr>
              <w:rPr>
                <w:rFonts w:eastAsia="Times New Roman" w:cs="Times New Roman"/>
                <w:color w:val="000000"/>
                <w:sz w:val="22"/>
                <w:szCs w:val="28"/>
                <w:lang w:val="es-CL"/>
              </w:rPr>
            </w:pPr>
            <w:r w:rsidRPr="00987075">
              <w:rPr>
                <w:rFonts w:eastAsia="Times New Roman" w:cs="Times New Roman"/>
                <w:color w:val="000000"/>
                <w:sz w:val="22"/>
                <w:szCs w:val="28"/>
                <w:lang w:val="es-CL"/>
              </w:rPr>
              <w:t xml:space="preserve">1. </w:t>
            </w:r>
            <w:hyperlink w:history="1" r:id="rId25">
              <w:r w:rsidRPr="00987075" w:rsidR="00D56830">
                <w:rPr>
                  <w:rStyle w:val="Hyperlink"/>
                  <w:lang w:val="es-CL"/>
                </w:rPr>
                <w:t>https://www.who.int/emergencies/diseases/novel-coronavirus-2019</w:t>
              </w:r>
            </w:hyperlink>
          </w:p>
          <w:p w:rsidRPr="00987075" w:rsidR="00D56830" w:rsidP="00D56830" w:rsidRDefault="008F53C7" w14:paraId="4D4B18B8" w14:textId="77777777">
            <w:pPr>
              <w:rPr>
                <w:color w:val="000000"/>
                <w:sz w:val="22"/>
                <w:szCs w:val="22"/>
                <w:lang w:val="es-CL"/>
              </w:rPr>
            </w:pPr>
            <w:r w:rsidRPr="00987075">
              <w:rPr>
                <w:rFonts w:eastAsia="Times New Roman" w:cs="Times New Roman"/>
                <w:color w:val="000000"/>
                <w:sz w:val="22"/>
                <w:szCs w:val="28"/>
                <w:lang w:val="es-CL"/>
              </w:rPr>
              <w:t xml:space="preserve">2. </w:t>
            </w:r>
            <w:hyperlink w:history="1" r:id="rId26">
              <w:r w:rsidRPr="00987075" w:rsidR="00D56830">
                <w:rPr>
                  <w:rStyle w:val="Hyperlink"/>
                  <w:sz w:val="22"/>
                  <w:szCs w:val="22"/>
                  <w:lang w:val="es-CL"/>
                </w:rPr>
                <w:t>https://www.cdc.gov/coronavirus/index.html</w:t>
              </w:r>
            </w:hyperlink>
            <w:r w:rsidRPr="00987075" w:rsidR="00D56830">
              <w:rPr>
                <w:color w:val="000000"/>
                <w:sz w:val="22"/>
                <w:szCs w:val="22"/>
                <w:lang w:val="es-CL"/>
              </w:rPr>
              <w:t xml:space="preserve"> </w:t>
            </w:r>
          </w:p>
          <w:p w:rsidRPr="00987075" w:rsidR="008F53C7" w:rsidP="003D01EB" w:rsidRDefault="00D56830" w14:paraId="1DCFC597" w14:textId="19A336F7">
            <w:pPr>
              <w:rPr>
                <w:rFonts w:eastAsia="Times New Roman" w:cs="Times New Roman"/>
                <w:color w:val="000000"/>
                <w:sz w:val="22"/>
                <w:szCs w:val="28"/>
                <w:lang w:val="es-CL"/>
              </w:rPr>
            </w:pPr>
            <w:r w:rsidRPr="00987075">
              <w:rPr>
                <w:color w:val="000000"/>
                <w:sz w:val="22"/>
                <w:szCs w:val="22"/>
                <w:lang w:val="es-CL"/>
              </w:rPr>
              <w:t xml:space="preserve">3. </w:t>
            </w:r>
            <w:hyperlink w:history="1" r:id="rId27">
              <w:r w:rsidRPr="00987075">
                <w:rPr>
                  <w:rStyle w:val="Hyperlink"/>
                  <w:sz w:val="22"/>
                  <w:szCs w:val="22"/>
                  <w:lang w:val="es-CL"/>
                </w:rPr>
                <w:t>https://ipac-canada.org/coronavirus-resources.php</w:t>
              </w:r>
            </w:hyperlink>
          </w:p>
        </w:tc>
      </w:tr>
    </w:tbl>
    <w:p w:rsidRPr="00987075" w:rsidR="008F53C7" w:rsidP="00F8438B" w:rsidRDefault="008F53C7" w14:paraId="6A8B08D5" w14:textId="186822C0">
      <w:pPr>
        <w:rPr>
          <w:sz w:val="28"/>
          <w:lang w:val="es-CL"/>
        </w:rPr>
      </w:pPr>
    </w:p>
    <w:sectPr w:rsidRPr="00987075" w:rsidR="008F53C7" w:rsidSect="00B921EC">
      <w:headerReference w:type="default" r:id="rId28"/>
      <w:footerReference w:type="default" r:id="rId29"/>
      <w:pgSz w:w="12240" w:h="15840" w:orient="portrait"/>
      <w:pgMar w:top="142" w:right="142" w:bottom="142" w:left="142"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1EB" w:rsidP="001B5FBC" w:rsidRDefault="00BA51EB" w14:paraId="78A9AC3B" w14:textId="77777777">
      <w:r>
        <w:separator/>
      </w:r>
    </w:p>
  </w:endnote>
  <w:endnote w:type="continuationSeparator" w:id="0">
    <w:p w:rsidR="00BA51EB" w:rsidP="001B5FBC" w:rsidRDefault="00BA51EB" w14:paraId="0552049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p14">
  <w:p w:rsidR="00AE3326" w:rsidP="00EE73DF" w:rsidRDefault="00AE3326" w14:paraId="3BFB50CB" w14:textId="5E55E26B">
    <w:pPr>
      <w:pStyle w:val="Footer"/>
      <w:tabs>
        <w:tab w:val="clear" w:pos="8640"/>
        <w:tab w:val="left" w:pos="1701"/>
        <w:tab w:val="right" w:pos="11520"/>
      </w:tabs>
      <w:rPr>
        <w:rFonts w:ascii="Cambria" w:hAnsi="Cambria"/>
        <w:sz w:val="16"/>
        <w:szCs w:val="16"/>
      </w:rPr>
    </w:pPr>
    <w:r w:rsidRPr="00A65B18">
      <w:rPr>
        <w:rFonts w:ascii="Cambria" w:hAnsi="Cambria"/>
        <w:noProof/>
        <w:sz w:val="16"/>
        <w:szCs w:val="16"/>
      </w:rPr>
      <w:drawing>
        <wp:inline distT="0" distB="0" distL="0" distR="0" wp14:anchorId="3E677422" wp14:editId="2524BEBA">
          <wp:extent cx="800100" cy="2834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821" cy="28265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rFonts w:ascii="Cambria" w:hAnsi="Cambria"/>
        <w:sz w:val="16"/>
        <w:szCs w:val="16"/>
      </w:rPr>
      <w:tab/>
    </w:r>
    <w:r w:rsidRPr="00A65B18" w:rsidR="42BB93AE">
      <w:rPr>
        <w:rFonts w:ascii="Cambria" w:hAnsi="Cambria"/>
        <w:sz w:val="16"/>
        <w:szCs w:val="16"/>
      </w:rPr>
      <w:t>©</w:t>
    </w:r>
    <w:r w:rsidR="42BB93AE">
      <w:rPr>
        <w:rFonts w:ascii="Cambria" w:hAnsi="Cambria"/>
        <w:sz w:val="16"/>
        <w:szCs w:val="16"/>
      </w:rPr>
      <w:t xml:space="preserve"> 2019</w:t>
    </w:r>
    <w:r w:rsidR="42BB93AE">
      <w:rPr>
        <w:rFonts w:ascii="Cambria" w:hAnsi="Cambria"/>
      </w:rPr>
      <w:t xml:space="preserve"> </w:t>
    </w:r>
    <w:r w:rsidRPr="00A65B18" w:rsidR="42BB93AE">
      <w:rPr>
        <w:rFonts w:ascii="Cambria" w:hAnsi="Cambria"/>
        <w:sz w:val="16"/>
        <w:szCs w:val="16"/>
      </w:rPr>
      <w:t>EMSIMCASES.COM</w:t>
    </w:r>
    <w:r w:rsidR="42BB93AE">
      <w:rPr>
        <w:rFonts w:ascii="Cambria" w:hAnsi="Cambria"/>
        <w:sz w:val="16"/>
        <w:szCs w:val="16"/>
      </w:rPr>
      <w:t xml:space="preserve"> and the Emergency Medicine Simulation Education Researchers of Canada (EM-SERC)</w:t>
    </w:r>
    <w:r>
      <w:rPr>
        <w:rFonts w:ascii="Cambria" w:hAnsi="Cambria"/>
        <w:sz w:val="16"/>
        <w:szCs w:val="16"/>
      </w:rPr>
      <w:tab/>
    </w:r>
    <w:r w:rsidR="42BB93AE">
      <w:rPr>
        <w:rFonts w:ascii="Cambria" w:hAnsi="Cambria"/>
        <w:sz w:val="16"/>
        <w:szCs w:val="16"/>
      </w:rPr>
      <w:t xml:space="preserve">Page </w:t>
    </w:r>
    <w:r w:rsidRPr="00DE757D">
      <w:rPr>
        <w:rStyle w:val="PageNumber"/>
        <w:sz w:val="16"/>
        <w:szCs w:val="16"/>
      </w:rPr>
      <w:fldChar w:fldCharType="begin"/>
    </w:r>
    <w:r w:rsidRPr="00DE757D">
      <w:rPr>
        <w:rStyle w:val="PageNumber"/>
        <w:sz w:val="16"/>
        <w:szCs w:val="16"/>
      </w:rPr>
      <w:instrText xml:space="preserve"> PAGE </w:instrText>
    </w:r>
    <w:r w:rsidRPr="00DE757D">
      <w:rPr>
        <w:rStyle w:val="PageNumber"/>
        <w:sz w:val="16"/>
        <w:szCs w:val="16"/>
      </w:rPr>
      <w:fldChar w:fldCharType="separate"/>
    </w:r>
    <w:r w:rsidR="42BB93AE">
      <w:rPr>
        <w:rStyle w:val="PageNumber"/>
        <w:noProof/>
        <w:sz w:val="16"/>
        <w:szCs w:val="16"/>
      </w:rPr>
      <w:t>1</w:t>
    </w:r>
    <w:r w:rsidRPr="00DE757D">
      <w:rPr>
        <w:rStyle w:val="PageNumber"/>
        <w:sz w:val="16"/>
        <w:szCs w:val="16"/>
      </w:rPr>
      <w:fldChar w:fldCharType="end"/>
    </w:r>
  </w:p>
  <w:p w:rsidRPr="00A65B18" w:rsidR="00AE3326" w:rsidP="00EE73DF" w:rsidRDefault="00AE3326" w14:paraId="39A5CAAC" w14:textId="56E41375">
    <w:pPr>
      <w:pStyle w:val="Footer"/>
      <w:tabs>
        <w:tab w:val="left" w:pos="1701"/>
      </w:tabs>
      <w:rPr>
        <w:sz w:val="16"/>
        <w:szCs w:val="16"/>
      </w:rPr>
    </w:pPr>
    <w:r>
      <w:rPr>
        <w:rFonts w:ascii="Cambria" w:hAnsi="Cambria"/>
        <w:sz w:val="16"/>
        <w:szCs w:val="16"/>
      </w:rPr>
      <w:tab/>
    </w:r>
    <w:r w:rsidRPr="00A65B18">
      <w:rPr>
        <w:rFonts w:ascii="Cambria" w:hAnsi="Cambria"/>
        <w:sz w:val="16"/>
        <w:szCs w:val="16"/>
      </w:rPr>
      <w:t>This work is licensed under a Creative Commons Attribution-</w:t>
    </w:r>
    <w:proofErr w:type="spellStart"/>
    <w:r w:rsidRPr="00A65B18">
      <w:rPr>
        <w:rFonts w:ascii="Cambria" w:hAnsi="Cambria"/>
        <w:sz w:val="16"/>
        <w:szCs w:val="16"/>
      </w:rPr>
      <w:t>ShareAlike</w:t>
    </w:r>
    <w:proofErr w:type="spellEnd"/>
    <w:r w:rsidRPr="00A65B18">
      <w:rPr>
        <w:rFonts w:ascii="Cambria" w:hAnsi="Cambria"/>
        <w:sz w:val="16"/>
        <w:szCs w:val="16"/>
      </w:rPr>
      <w:t xml:space="preserve"> 4.0 International License.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p14">
  <w:p w:rsidR="00AE3326" w:rsidP="00B921EC" w:rsidRDefault="00AE3326" w14:paraId="0C59951F" w14:textId="3DD7690D">
    <w:pPr>
      <w:pStyle w:val="Footer"/>
      <w:tabs>
        <w:tab w:val="clear" w:pos="8640"/>
        <w:tab w:val="left" w:pos="1701"/>
        <w:tab w:val="right" w:pos="15309"/>
      </w:tabs>
      <w:rPr>
        <w:rFonts w:ascii="Cambria" w:hAnsi="Cambria"/>
        <w:sz w:val="16"/>
        <w:szCs w:val="16"/>
      </w:rPr>
    </w:pPr>
    <w:r w:rsidRPr="00A65B18">
      <w:rPr>
        <w:rFonts w:ascii="Cambria" w:hAnsi="Cambria"/>
        <w:noProof/>
        <w:sz w:val="16"/>
        <w:szCs w:val="16"/>
      </w:rPr>
      <w:drawing>
        <wp:inline distT="0" distB="0" distL="0" distR="0" wp14:anchorId="04C30EFD" wp14:editId="4A22C285">
          <wp:extent cx="800100" cy="283464"/>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821" cy="28265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rFonts w:ascii="Cambria" w:hAnsi="Cambria"/>
        <w:sz w:val="16"/>
        <w:szCs w:val="16"/>
      </w:rPr>
      <w:tab/>
    </w:r>
    <w:r w:rsidRPr="00A65B18" w:rsidR="42BB93AE">
      <w:rPr>
        <w:rFonts w:ascii="Cambria" w:hAnsi="Cambria"/>
        <w:sz w:val="16"/>
        <w:szCs w:val="16"/>
      </w:rPr>
      <w:t>©</w:t>
    </w:r>
    <w:r w:rsidR="42BB93AE">
      <w:rPr>
        <w:rFonts w:ascii="Cambria" w:hAnsi="Cambria"/>
        <w:sz w:val="16"/>
        <w:szCs w:val="16"/>
      </w:rPr>
      <w:t xml:space="preserve"> 2019</w:t>
    </w:r>
    <w:r w:rsidR="42BB93AE">
      <w:rPr>
        <w:rFonts w:ascii="Cambria" w:hAnsi="Cambria"/>
      </w:rPr>
      <w:t xml:space="preserve"> </w:t>
    </w:r>
    <w:r w:rsidRPr="00A65B18" w:rsidR="42BB93AE">
      <w:rPr>
        <w:rFonts w:ascii="Cambria" w:hAnsi="Cambria"/>
        <w:sz w:val="16"/>
        <w:szCs w:val="16"/>
      </w:rPr>
      <w:t>EMSIMCASES.COM</w:t>
    </w:r>
    <w:r w:rsidR="42BB93AE">
      <w:rPr>
        <w:rFonts w:ascii="Cambria" w:hAnsi="Cambria"/>
        <w:sz w:val="16"/>
        <w:szCs w:val="16"/>
      </w:rPr>
      <w:t xml:space="preserve"> and the Canadian EM Simulation Educators Collaborative (CESEC)</w:t>
    </w:r>
    <w:r>
      <w:rPr>
        <w:rFonts w:ascii="Cambria" w:hAnsi="Cambria"/>
        <w:sz w:val="16"/>
        <w:szCs w:val="16"/>
      </w:rPr>
      <w:tab/>
    </w:r>
    <w:r w:rsidR="42BB93AE">
      <w:rPr>
        <w:rFonts w:ascii="Cambria" w:hAnsi="Cambria"/>
        <w:sz w:val="16"/>
        <w:szCs w:val="16"/>
      </w:rPr>
      <w:t xml:space="preserve">Page </w:t>
    </w:r>
    <w:r w:rsidRPr="00DE757D">
      <w:rPr>
        <w:rStyle w:val="PageNumber"/>
        <w:sz w:val="16"/>
        <w:szCs w:val="16"/>
      </w:rPr>
      <w:fldChar w:fldCharType="begin"/>
    </w:r>
    <w:r w:rsidRPr="00DE757D">
      <w:rPr>
        <w:rStyle w:val="PageNumber"/>
        <w:sz w:val="16"/>
        <w:szCs w:val="16"/>
      </w:rPr>
      <w:instrText xml:space="preserve"> PAGE </w:instrText>
    </w:r>
    <w:r w:rsidRPr="00DE757D">
      <w:rPr>
        <w:rStyle w:val="PageNumber"/>
        <w:sz w:val="16"/>
        <w:szCs w:val="16"/>
      </w:rPr>
      <w:fldChar w:fldCharType="separate"/>
    </w:r>
    <w:r w:rsidR="42BB93AE">
      <w:rPr>
        <w:rStyle w:val="PageNumber"/>
        <w:noProof/>
        <w:sz w:val="16"/>
        <w:szCs w:val="16"/>
      </w:rPr>
      <w:t>6</w:t>
    </w:r>
    <w:r w:rsidRPr="00DE757D">
      <w:rPr>
        <w:rStyle w:val="PageNumber"/>
        <w:sz w:val="16"/>
        <w:szCs w:val="16"/>
      </w:rPr>
      <w:fldChar w:fldCharType="end"/>
    </w:r>
  </w:p>
  <w:p w:rsidRPr="00A65B18" w:rsidR="00AE3326" w:rsidP="00EE73DF" w:rsidRDefault="00AE3326" w14:paraId="63BA7FBB" w14:textId="77777777">
    <w:pPr>
      <w:pStyle w:val="Footer"/>
      <w:tabs>
        <w:tab w:val="left" w:pos="1701"/>
      </w:tabs>
      <w:rPr>
        <w:sz w:val="16"/>
        <w:szCs w:val="16"/>
      </w:rPr>
    </w:pPr>
    <w:r>
      <w:rPr>
        <w:rFonts w:ascii="Cambria" w:hAnsi="Cambria"/>
        <w:sz w:val="16"/>
        <w:szCs w:val="16"/>
      </w:rPr>
      <w:tab/>
    </w:r>
    <w:r w:rsidRPr="00A65B18">
      <w:rPr>
        <w:rFonts w:ascii="Cambria" w:hAnsi="Cambria"/>
        <w:sz w:val="16"/>
        <w:szCs w:val="16"/>
      </w:rPr>
      <w:t>This work is licensed under a Creative Commons Attribution-</w:t>
    </w:r>
    <w:proofErr w:type="spellStart"/>
    <w:r w:rsidRPr="00A65B18">
      <w:rPr>
        <w:rFonts w:ascii="Cambria" w:hAnsi="Cambria"/>
        <w:sz w:val="16"/>
        <w:szCs w:val="16"/>
      </w:rPr>
      <w:t>ShareAlike</w:t>
    </w:r>
    <w:proofErr w:type="spellEnd"/>
    <w:r w:rsidRPr="00A65B18">
      <w:rPr>
        <w:rFonts w:ascii="Cambria" w:hAnsi="Cambria"/>
        <w:sz w:val="16"/>
        <w:szCs w:val="16"/>
      </w:rPr>
      <w:t xml:space="preserve"> 4.0 International License.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p14">
  <w:p w:rsidR="00AE3326" w:rsidP="00EE73DF" w:rsidRDefault="00AE3326" w14:paraId="3D855005" w14:textId="2AA2BD9D">
    <w:pPr>
      <w:pStyle w:val="Footer"/>
      <w:tabs>
        <w:tab w:val="clear" w:pos="8640"/>
        <w:tab w:val="left" w:pos="1701"/>
        <w:tab w:val="right" w:pos="11520"/>
      </w:tabs>
      <w:rPr>
        <w:rFonts w:ascii="Cambria" w:hAnsi="Cambria"/>
        <w:sz w:val="16"/>
        <w:szCs w:val="16"/>
      </w:rPr>
    </w:pPr>
    <w:r w:rsidRPr="00A65B18">
      <w:rPr>
        <w:rFonts w:ascii="Cambria" w:hAnsi="Cambria"/>
        <w:noProof/>
        <w:sz w:val="16"/>
        <w:szCs w:val="16"/>
      </w:rPr>
      <w:drawing>
        <wp:inline distT="0" distB="0" distL="0" distR="0" wp14:anchorId="5C51F1AB" wp14:editId="4EB11D96">
          <wp:extent cx="800100" cy="2834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821" cy="28265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rFonts w:ascii="Cambria" w:hAnsi="Cambria"/>
        <w:sz w:val="16"/>
        <w:szCs w:val="16"/>
      </w:rPr>
      <w:tab/>
    </w:r>
    <w:r w:rsidRPr="00A65B18" w:rsidR="42BB93AE">
      <w:rPr>
        <w:rFonts w:ascii="Cambria" w:hAnsi="Cambria"/>
        <w:sz w:val="16"/>
        <w:szCs w:val="16"/>
      </w:rPr>
      <w:t>©</w:t>
    </w:r>
    <w:r w:rsidR="42BB93AE">
      <w:rPr>
        <w:rFonts w:ascii="Cambria" w:hAnsi="Cambria"/>
        <w:sz w:val="16"/>
        <w:szCs w:val="16"/>
      </w:rPr>
      <w:t xml:space="preserve"> 2019</w:t>
    </w:r>
    <w:r w:rsidR="42BB93AE">
      <w:rPr>
        <w:rFonts w:ascii="Cambria" w:hAnsi="Cambria"/>
      </w:rPr>
      <w:t xml:space="preserve"> </w:t>
    </w:r>
    <w:r w:rsidRPr="00A65B18" w:rsidR="42BB93AE">
      <w:rPr>
        <w:rFonts w:ascii="Cambria" w:hAnsi="Cambria"/>
        <w:sz w:val="16"/>
        <w:szCs w:val="16"/>
      </w:rPr>
      <w:t>EMSIMCASES.COM</w:t>
    </w:r>
    <w:r w:rsidR="42BB93AE">
      <w:rPr>
        <w:rFonts w:ascii="Cambria" w:hAnsi="Cambria"/>
        <w:sz w:val="16"/>
        <w:szCs w:val="16"/>
      </w:rPr>
      <w:t xml:space="preserve"> and the Canadian EM Simulation Educators Collaborative (CESEC)</w:t>
    </w:r>
    <w:r>
      <w:rPr>
        <w:rFonts w:ascii="Cambria" w:hAnsi="Cambria"/>
        <w:sz w:val="16"/>
        <w:szCs w:val="16"/>
      </w:rPr>
      <w:tab/>
    </w:r>
    <w:r w:rsidR="42BB93AE">
      <w:rPr>
        <w:rFonts w:ascii="Cambria" w:hAnsi="Cambria"/>
        <w:sz w:val="16"/>
        <w:szCs w:val="16"/>
      </w:rPr>
      <w:t xml:space="preserve">Page </w:t>
    </w:r>
    <w:r w:rsidRPr="00DE757D">
      <w:rPr>
        <w:rStyle w:val="PageNumber"/>
        <w:sz w:val="16"/>
        <w:szCs w:val="16"/>
      </w:rPr>
      <w:fldChar w:fldCharType="begin"/>
    </w:r>
    <w:r w:rsidRPr="00DE757D">
      <w:rPr>
        <w:rStyle w:val="PageNumber"/>
        <w:sz w:val="16"/>
        <w:szCs w:val="16"/>
      </w:rPr>
      <w:instrText xml:space="preserve"> PAGE </w:instrText>
    </w:r>
    <w:r w:rsidRPr="00DE757D">
      <w:rPr>
        <w:rStyle w:val="PageNumber"/>
        <w:sz w:val="16"/>
        <w:szCs w:val="16"/>
      </w:rPr>
      <w:fldChar w:fldCharType="separate"/>
    </w:r>
    <w:r w:rsidR="42BB93AE">
      <w:rPr>
        <w:rStyle w:val="PageNumber"/>
        <w:noProof/>
        <w:sz w:val="16"/>
        <w:szCs w:val="16"/>
      </w:rPr>
      <w:t>10</w:t>
    </w:r>
    <w:r w:rsidRPr="00DE757D">
      <w:rPr>
        <w:rStyle w:val="PageNumber"/>
        <w:sz w:val="16"/>
        <w:szCs w:val="16"/>
      </w:rPr>
      <w:fldChar w:fldCharType="end"/>
    </w:r>
  </w:p>
  <w:p w:rsidRPr="00A65B18" w:rsidR="00AE3326" w:rsidP="00EE73DF" w:rsidRDefault="00AE3326" w14:paraId="3E5BA190" w14:textId="77777777">
    <w:pPr>
      <w:pStyle w:val="Footer"/>
      <w:tabs>
        <w:tab w:val="left" w:pos="1701"/>
      </w:tabs>
      <w:rPr>
        <w:sz w:val="16"/>
        <w:szCs w:val="16"/>
      </w:rPr>
    </w:pPr>
    <w:r>
      <w:rPr>
        <w:rFonts w:ascii="Cambria" w:hAnsi="Cambria"/>
        <w:sz w:val="16"/>
        <w:szCs w:val="16"/>
      </w:rPr>
      <w:tab/>
    </w:r>
    <w:r w:rsidRPr="00A65B18">
      <w:rPr>
        <w:rFonts w:ascii="Cambria" w:hAnsi="Cambria"/>
        <w:sz w:val="16"/>
        <w:szCs w:val="16"/>
      </w:rPr>
      <w:t>This work is licensed under a Creative Commons Attribution-</w:t>
    </w:r>
    <w:proofErr w:type="spellStart"/>
    <w:r w:rsidRPr="00A65B18">
      <w:rPr>
        <w:rFonts w:ascii="Cambria" w:hAnsi="Cambria"/>
        <w:sz w:val="16"/>
        <w:szCs w:val="16"/>
      </w:rPr>
      <w:t>ShareAlike</w:t>
    </w:r>
    <w:proofErr w:type="spellEnd"/>
    <w:r w:rsidRPr="00A65B18">
      <w:rPr>
        <w:rFonts w:ascii="Cambria" w:hAnsi="Cambria"/>
        <w:sz w:val="16"/>
        <w:szCs w:val="16"/>
      </w:rPr>
      <w:t xml:space="preserve"> 4.0 International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1EB" w:rsidP="001B5FBC" w:rsidRDefault="00BA51EB" w14:paraId="7BC3945E" w14:textId="77777777">
      <w:r>
        <w:separator/>
      </w:r>
    </w:p>
  </w:footnote>
  <w:footnote w:type="continuationSeparator" w:id="0">
    <w:p w:rsidR="00BA51EB" w:rsidP="001B5FBC" w:rsidRDefault="00BA51EB" w14:paraId="738A5D2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326" w:rsidP="001B5FBC" w:rsidRDefault="00AE3326" w14:paraId="3BE6AB26" w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3326" w:rsidP="001B5FBC" w:rsidRDefault="00AE3326" w14:paraId="1B40B0F1"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16cid wp14">
  <w:p w:rsidR="00AE3326" w:rsidP="00566656" w:rsidRDefault="00AE3326" w14:paraId="5ACAC9DB" w14:textId="4CF492A8">
    <w:pPr>
      <w:pStyle w:val="Header"/>
      <w:ind w:right="360" w:firstLine="360"/>
      <w:rPr>
        <w:sz w:val="36"/>
        <w:szCs w:val="36"/>
      </w:rPr>
    </w:pPr>
    <w:r>
      <w:rPr>
        <w:noProof/>
        <w:sz w:val="36"/>
        <w:szCs w:val="36"/>
      </w:rPr>
      <mc:AlternateContent>
        <mc:Choice Requires="wps">
          <w:drawing>
            <wp:anchor distT="0" distB="0" distL="114300" distR="114300" simplePos="0" relativeHeight="251658752" behindDoc="1" locked="0" layoutInCell="1" allowOverlap="1" wp14:anchorId="6E89B535" wp14:editId="4DBB2D1B">
              <wp:simplePos x="0" y="0"/>
              <wp:positionH relativeFrom="column">
                <wp:posOffset>-90170</wp:posOffset>
              </wp:positionH>
              <wp:positionV relativeFrom="paragraph">
                <wp:posOffset>-472440</wp:posOffset>
              </wp:positionV>
              <wp:extent cx="7802880" cy="1135380"/>
              <wp:effectExtent l="57150" t="19050" r="83820" b="102870"/>
              <wp:wrapNone/>
              <wp:docPr id="3" name="Rectangle 3"/>
              <wp:cNvGraphicFramePr/>
              <a:graphic xmlns:a="http://schemas.openxmlformats.org/drawingml/2006/main">
                <a:graphicData uri="http://schemas.microsoft.com/office/word/2010/wordprocessingShape">
                  <wps:wsp>
                    <wps:cNvSpPr/>
                    <wps:spPr>
                      <a:xfrm>
                        <a:off x="0" y="0"/>
                        <a:ext cx="7802880" cy="1135380"/>
                      </a:xfrm>
                      <a:prstGeom prst="rect">
                        <a:avLst/>
                      </a:prstGeom>
                      <a:solidFill>
                        <a:schemeClr val="accent3">
                          <a:lumMod val="60000"/>
                          <a:lumOff val="40000"/>
                          <a:alpha val="28000"/>
                        </a:schemeClr>
                      </a:solid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rsidRPr="00F8438B" w:rsidR="00AE3326" w:rsidP="00F8438B" w:rsidRDefault="00AE3326" w14:paraId="2B577ACD" w14:textId="77777777">
                          <w:pPr>
                            <w:ind w:right="480"/>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9696184">
            <v:rect id="Rectangle 3" style="position:absolute;left:0;text-align:left;margin-left:-7.1pt;margin-top:-37.2pt;width:614.4pt;height:8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2d69b [1942]" strokecolor="#4579b8 [3044]" w14:anchorId="6E89B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">
              <v:fill opacity="18247f"/>
              <v:shadow on="t" color="black" opacity="22937f" offset="0,.63889mm" origin=",.5"/>
              <v:textbox>
                <w:txbxContent>
                  <w:p w:rsidRPr="00F8438B" w:rsidR="00AE3326" w:rsidP="00F8438B" w:rsidRDefault="00AE3326" w14:paraId="5DAB6C7B" w14:textId="77777777">
                    <w:pPr>
                      <w:ind w:right="480"/>
                      <w:rPr>
                        <w:lang w:val="en-CA"/>
                      </w:rPr>
                    </w:pPr>
                  </w:p>
                </w:txbxContent>
              </v:textbox>
            </v:rect>
          </w:pict>
        </mc:Fallback>
      </mc:AlternateContent>
    </w:r>
    <w:r w:rsidR="003E7534">
      <w:rPr>
        <w:noProof/>
        <w:sz w:val="36"/>
        <w:szCs w:val="36"/>
      </w:rPr>
      <w:t xml:space="preserve">Sospecha </w:t>
    </w:r>
    <w:r w:rsidR="00EA793B">
      <w:rPr>
        <w:noProof/>
        <w:sz w:val="36"/>
        <w:szCs w:val="36"/>
      </w:rPr>
      <w:t>Coronavirus</w:t>
    </w:r>
    <w:r>
      <w:rPr>
        <w:noProof/>
        <w:sz w:val="36"/>
        <w:szCs w:val="36"/>
      </w:rPr>
      <w:t xml:space="preserve"> (COVID-19</w:t>
    </w:r>
    <w:r w:rsidRPr="004675CF">
      <w:rPr>
        <w:noProof/>
        <w:sz w:val="36"/>
        <w:szCs w:val="36"/>
      </w:rPr>
      <w:t>)</w:t>
    </w:r>
  </w:p>
  <w:p w:rsidR="00AE3326" w:rsidP="001B5FBC" w:rsidRDefault="00AE3326" w14:paraId="30AEAD67" w14:textId="77777777">
    <w:pPr>
      <w:pStyle w:val="Header"/>
      <w:ind w:right="360"/>
      <w:rPr>
        <w:sz w:val="36"/>
        <w:szCs w:val="36"/>
      </w:rPr>
    </w:pPr>
  </w:p>
  <w:p w:rsidRPr="001B5FBC" w:rsidR="00AE3326" w:rsidP="001B5FBC" w:rsidRDefault="00AE3326" w14:paraId="62F43E5E" w14:textId="77777777">
    <w:pPr>
      <w:pStyle w:val="Header"/>
      <w:ind w:right="360"/>
      <w:rPr>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16cid wp14">
  <w:p w:rsidR="00AE3326" w:rsidP="00566656" w:rsidRDefault="00AE3326" w14:paraId="6AA1694D" w14:textId="037A357D">
    <w:pPr>
      <w:pStyle w:val="Header"/>
      <w:ind w:right="360" w:firstLine="360"/>
      <w:rPr>
        <w:sz w:val="36"/>
        <w:szCs w:val="36"/>
      </w:rPr>
    </w:pPr>
    <w:r>
      <w:rPr>
        <w:noProof/>
        <w:sz w:val="36"/>
        <w:szCs w:val="36"/>
      </w:rPr>
      <mc:AlternateContent>
        <mc:Choice Requires="wps">
          <w:drawing>
            <wp:anchor distT="0" distB="0" distL="114300" distR="114300" simplePos="0" relativeHeight="251661312" behindDoc="1" locked="0" layoutInCell="1" allowOverlap="1" wp14:anchorId="305437D6" wp14:editId="718EE164">
              <wp:simplePos x="0" y="0"/>
              <wp:positionH relativeFrom="column">
                <wp:posOffset>-90170</wp:posOffset>
              </wp:positionH>
              <wp:positionV relativeFrom="paragraph">
                <wp:posOffset>-472440</wp:posOffset>
              </wp:positionV>
              <wp:extent cx="10155554" cy="1136014"/>
              <wp:effectExtent l="57150" t="19050" r="74930" b="102870"/>
              <wp:wrapNone/>
              <wp:docPr id="1" name="Rectangle 1"/>
              <wp:cNvGraphicFramePr/>
              <a:graphic xmlns:a="http://schemas.openxmlformats.org/drawingml/2006/main">
                <a:graphicData uri="http://schemas.microsoft.com/office/word/2010/wordprocessingShape">
                  <wps:wsp>
                    <wps:cNvSpPr/>
                    <wps:spPr>
                      <a:xfrm>
                        <a:off x="0" y="0"/>
                        <a:ext cx="10155554" cy="1136014"/>
                      </a:xfrm>
                      <a:prstGeom prst="rect">
                        <a:avLst/>
                      </a:prstGeom>
                      <a:solidFill>
                        <a:schemeClr val="accent3">
                          <a:lumMod val="60000"/>
                          <a:lumOff val="40000"/>
                          <a:alpha val="28000"/>
                        </a:schemeClr>
                      </a:solid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rsidRPr="00F8438B" w:rsidR="00AE3326" w:rsidP="00F8438B" w:rsidRDefault="00AE3326" w14:paraId="08197E6B" w14:textId="77777777">
                          <w:pPr>
                            <w:ind w:right="480"/>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3F43921">
            <v:rect id="Rectangle 1" style="position:absolute;left:0;text-align:left;margin-left:-7.1pt;margin-top:-37.2pt;width:799.65pt;height:8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c2d69b [1942]" strokecolor="#4579b8 [3044]" w14:anchorId="305437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">
              <v:fill opacity="18247f"/>
              <v:shadow on="t" color="black" opacity="22937f" offset="0,.63889mm" origin=",.5"/>
              <v:textbox>
                <w:txbxContent>
                  <w:p w:rsidRPr="00F8438B" w:rsidR="00AE3326" w:rsidP="00F8438B" w:rsidRDefault="00AE3326" w14:paraId="672A6659" w14:textId="77777777">
                    <w:pPr>
                      <w:ind w:right="480"/>
                      <w:rPr>
                        <w:lang w:val="en-CA"/>
                      </w:rPr>
                    </w:pPr>
                  </w:p>
                </w:txbxContent>
              </v:textbox>
            </v:rect>
          </w:pict>
        </mc:Fallback>
      </mc:AlternateContent>
    </w:r>
    <w:r w:rsidRPr="004675CF">
      <w:rPr>
        <w:noProof/>
        <w:sz w:val="36"/>
        <w:szCs w:val="36"/>
      </w:rPr>
      <w:t>Sus</w:t>
    </w:r>
    <w:r w:rsidR="000017A2">
      <w:rPr>
        <w:noProof/>
        <w:sz w:val="36"/>
        <w:szCs w:val="36"/>
      </w:rPr>
      <w:t xml:space="preserve">pecha de </w:t>
    </w:r>
    <w:r w:rsidRPr="004675CF">
      <w:rPr>
        <w:noProof/>
        <w:sz w:val="36"/>
        <w:szCs w:val="36"/>
      </w:rPr>
      <w:t xml:space="preserve"> </w:t>
    </w:r>
    <w:r>
      <w:rPr>
        <w:noProof/>
        <w:sz w:val="36"/>
        <w:szCs w:val="36"/>
      </w:rPr>
      <w:t>Coronavirus (COVID-19</w:t>
    </w:r>
    <w:r w:rsidRPr="004675CF">
      <w:rPr>
        <w:noProof/>
        <w:sz w:val="36"/>
        <w:szCs w:val="36"/>
      </w:rPr>
      <w:t>)</w:t>
    </w:r>
  </w:p>
  <w:p w:rsidR="00AE3326" w:rsidP="001B5FBC" w:rsidRDefault="00AE3326" w14:paraId="4D519ADE" w14:textId="77777777">
    <w:pPr>
      <w:pStyle w:val="Header"/>
      <w:ind w:right="360"/>
      <w:rPr>
        <w:sz w:val="36"/>
        <w:szCs w:val="36"/>
      </w:rPr>
    </w:pPr>
  </w:p>
  <w:p w:rsidRPr="001B5FBC" w:rsidR="00AE3326" w:rsidP="001B5FBC" w:rsidRDefault="00AE3326" w14:paraId="4EAF2611" w14:textId="77777777">
    <w:pPr>
      <w:pStyle w:val="Header"/>
      <w:ind w:right="360"/>
      <w:rPr>
        <w:sz w:val="36"/>
        <w:szCs w:val="3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16cid wp14">
  <w:p w:rsidR="00AE3326" w:rsidP="00566656" w:rsidRDefault="00AE3326" w14:paraId="0ECF0DD3" w14:textId="58C70B6E">
    <w:pPr>
      <w:pStyle w:val="Header"/>
      <w:ind w:right="360" w:firstLine="360"/>
      <w:rPr>
        <w:sz w:val="36"/>
        <w:szCs w:val="36"/>
      </w:rPr>
    </w:pPr>
    <w:r>
      <w:rPr>
        <w:noProof/>
        <w:sz w:val="36"/>
        <w:szCs w:val="36"/>
      </w:rPr>
      <mc:AlternateContent>
        <mc:Choice Requires="wps">
          <w:drawing>
            <wp:anchor distT="0" distB="0" distL="114300" distR="114300" simplePos="0" relativeHeight="251663360" behindDoc="1" locked="0" layoutInCell="1" allowOverlap="1" wp14:anchorId="2471E593" wp14:editId="40810295">
              <wp:simplePos x="0" y="0"/>
              <wp:positionH relativeFrom="column">
                <wp:posOffset>-90170</wp:posOffset>
              </wp:positionH>
              <wp:positionV relativeFrom="paragraph">
                <wp:posOffset>-472440</wp:posOffset>
              </wp:positionV>
              <wp:extent cx="7802880" cy="1135380"/>
              <wp:effectExtent l="57150" t="19050" r="83820" b="102870"/>
              <wp:wrapNone/>
              <wp:docPr id="7" name="Rectangle 7"/>
              <wp:cNvGraphicFramePr/>
              <a:graphic xmlns:a="http://schemas.openxmlformats.org/drawingml/2006/main">
                <a:graphicData uri="http://schemas.microsoft.com/office/word/2010/wordprocessingShape">
                  <wps:wsp>
                    <wps:cNvSpPr/>
                    <wps:spPr>
                      <a:xfrm>
                        <a:off x="0" y="0"/>
                        <a:ext cx="7802880" cy="1135380"/>
                      </a:xfrm>
                      <a:prstGeom prst="rect">
                        <a:avLst/>
                      </a:prstGeom>
                      <a:solidFill>
                        <a:schemeClr val="accent3">
                          <a:lumMod val="60000"/>
                          <a:lumOff val="40000"/>
                          <a:alpha val="28000"/>
                        </a:schemeClr>
                      </a:solid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rsidRPr="00F8438B" w:rsidR="00AE3326" w:rsidP="00F8438B" w:rsidRDefault="00AE3326" w14:paraId="3B2E571C" w14:textId="77777777">
                          <w:pPr>
                            <w:ind w:right="480"/>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5DDE93A">
            <v:rect id="Rectangle 7" style="position:absolute;left:0;text-align:left;margin-left:-7.1pt;margin-top:-37.2pt;width:614.4pt;height:8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c2d69b [1942]" strokecolor="#4579b8 [3044]" w14:anchorId="2471E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">
              <v:fill opacity="18247f"/>
              <v:shadow on="t" color="black" opacity="22937f" offset="0,.63889mm" origin=",.5"/>
              <v:textbox>
                <w:txbxContent>
                  <w:p w:rsidRPr="00F8438B" w:rsidR="00AE3326" w:rsidP="00F8438B" w:rsidRDefault="00AE3326" w14:paraId="0A37501D" w14:textId="77777777">
                    <w:pPr>
                      <w:ind w:right="480"/>
                      <w:rPr>
                        <w:lang w:val="en-CA"/>
                      </w:rPr>
                    </w:pPr>
                  </w:p>
                </w:txbxContent>
              </v:textbox>
            </v:rect>
          </w:pict>
        </mc:Fallback>
      </mc:AlternateContent>
    </w:r>
    <w:r w:rsidRPr="004675CF">
      <w:rPr>
        <w:noProof/>
        <w:sz w:val="36"/>
        <w:szCs w:val="36"/>
      </w:rPr>
      <w:t>S</w:t>
    </w:r>
    <w:r w:rsidR="00AB1FAB">
      <w:rPr>
        <w:noProof/>
        <w:sz w:val="36"/>
        <w:szCs w:val="36"/>
      </w:rPr>
      <w:t>ospecha de Coronavirus</w:t>
    </w:r>
    <w:r>
      <w:rPr>
        <w:noProof/>
        <w:sz w:val="36"/>
        <w:szCs w:val="36"/>
      </w:rPr>
      <w:t xml:space="preserve"> (COVID-19</w:t>
    </w:r>
    <w:r w:rsidRPr="004675CF">
      <w:rPr>
        <w:noProof/>
        <w:sz w:val="36"/>
        <w:szCs w:val="36"/>
      </w:rPr>
      <w:t>)</w:t>
    </w:r>
  </w:p>
  <w:p w:rsidR="00AE3326" w:rsidP="001B5FBC" w:rsidRDefault="00AE3326" w14:paraId="385219AA" w14:textId="77777777">
    <w:pPr>
      <w:pStyle w:val="Header"/>
      <w:ind w:right="360"/>
      <w:rPr>
        <w:sz w:val="36"/>
        <w:szCs w:val="36"/>
      </w:rPr>
    </w:pPr>
  </w:p>
  <w:p w:rsidRPr="001B5FBC" w:rsidR="00AE3326" w:rsidP="001B5FBC" w:rsidRDefault="00AE3326" w14:paraId="40AF6992" w14:textId="77777777">
    <w:pPr>
      <w:pStyle w:val="Header"/>
      <w:ind w:right="360"/>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A1C"/>
    <w:multiLevelType w:val="hybridMultilevel"/>
    <w:tmpl w:val="9AD6A960"/>
    <w:lvl w:ilvl="0" w:tplc="FFFFFFFF">
      <w:start w:val="1"/>
      <w:numFmt w:val="bullet"/>
      <w:lvlText w:val="•"/>
      <w:lvlJc w:val="left"/>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1" w15:restartNumberingAfterBreak="0">
    <w:nsid w:val="108D2C1F"/>
    <w:multiLevelType w:val="multilevel"/>
    <w:tmpl w:val="8BBAC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FB16C1"/>
    <w:multiLevelType w:val="hybridMultilevel"/>
    <w:tmpl w:val="2A4C2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3338F6"/>
    <w:multiLevelType w:val="hybridMultilevel"/>
    <w:tmpl w:val="0BF646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707549B"/>
    <w:multiLevelType w:val="hybridMultilevel"/>
    <w:tmpl w:val="30266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0C2623"/>
    <w:multiLevelType w:val="hybridMultilevel"/>
    <w:tmpl w:val="8BBAC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63365"/>
    <w:multiLevelType w:val="hybridMultilevel"/>
    <w:tmpl w:val="E0F48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9716A"/>
    <w:multiLevelType w:val="multilevel"/>
    <w:tmpl w:val="7BD40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0D0F81"/>
    <w:multiLevelType w:val="hybridMultilevel"/>
    <w:tmpl w:val="D6B471B0"/>
    <w:lvl w:ilvl="0" w:tplc="FFFFFFFF">
      <w:start w:val="1"/>
      <w:numFmt w:val="bullet"/>
      <w:lvlText w:val="•"/>
      <w:lvlJc w:val="left"/>
      <w:pPr>
        <w:ind w:left="720" w:hanging="360"/>
      </w:p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9" w15:restartNumberingAfterBreak="0">
    <w:nsid w:val="50493B53"/>
    <w:multiLevelType w:val="hybridMultilevel"/>
    <w:tmpl w:val="61300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41186"/>
    <w:multiLevelType w:val="hybridMultilevel"/>
    <w:tmpl w:val="7BD40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64FC0"/>
    <w:multiLevelType w:val="hybridMultilevel"/>
    <w:tmpl w:val="8E3E8066"/>
    <w:lvl w:ilvl="0" w:tplc="FFFFFFFF">
      <w:start w:val="1"/>
      <w:numFmt w:val="bullet"/>
      <w:lvlText w:val="•"/>
      <w:lvlJc w:val="left"/>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12" w15:restartNumberingAfterBreak="0">
    <w:nsid w:val="5A03660C"/>
    <w:multiLevelType w:val="multilevel"/>
    <w:tmpl w:val="30266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637D12"/>
    <w:multiLevelType w:val="hybridMultilevel"/>
    <w:tmpl w:val="E56640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1193FFD"/>
    <w:multiLevelType w:val="hybridMultilevel"/>
    <w:tmpl w:val="0A802BD0"/>
    <w:lvl w:ilvl="0" w:tplc="FFFFFFFF">
      <w:start w:val="1"/>
      <w:numFmt w:val="bullet"/>
      <w:lvlText w:val="•"/>
      <w:lvlJc w:val="left"/>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15" w15:restartNumberingAfterBreak="0">
    <w:nsid w:val="698F687B"/>
    <w:multiLevelType w:val="hybridMultilevel"/>
    <w:tmpl w:val="C2527A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CB65CAD"/>
    <w:multiLevelType w:val="hybridMultilevel"/>
    <w:tmpl w:val="6F2C6A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D9121B"/>
    <w:multiLevelType w:val="hybridMultilevel"/>
    <w:tmpl w:val="6CAEA7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4681C21"/>
    <w:multiLevelType w:val="hybridMultilevel"/>
    <w:tmpl w:val="A906E1FA"/>
    <w:lvl w:ilvl="0" w:tplc="FFFFFFFF">
      <w:start w:val="1"/>
      <w:numFmt w:val="bullet"/>
      <w:lvlText w:val="•"/>
      <w:lvlJc w:val="left"/>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19" w15:restartNumberingAfterBreak="0">
    <w:nsid w:val="7DF61DD8"/>
    <w:multiLevelType w:val="hybridMultilevel"/>
    <w:tmpl w:val="4606AF14"/>
    <w:lvl w:ilvl="0" w:tplc="FFFFFFFF">
      <w:start w:val="1"/>
      <w:numFmt w:val="bullet"/>
      <w:lvlText w:val="•"/>
      <w:lvlJc w:val="left"/>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num w:numId="1">
    <w:abstractNumId w:val="5"/>
  </w:num>
  <w:num w:numId="2">
    <w:abstractNumId w:val="1"/>
  </w:num>
  <w:num w:numId="3">
    <w:abstractNumId w:val="10"/>
  </w:num>
  <w:num w:numId="4">
    <w:abstractNumId w:val="7"/>
  </w:num>
  <w:num w:numId="5">
    <w:abstractNumId w:val="9"/>
  </w:num>
  <w:num w:numId="6">
    <w:abstractNumId w:val="16"/>
  </w:num>
  <w:num w:numId="7">
    <w:abstractNumId w:val="4"/>
  </w:num>
  <w:num w:numId="8">
    <w:abstractNumId w:val="12"/>
  </w:num>
  <w:num w:numId="9">
    <w:abstractNumId w:val="13"/>
  </w:num>
  <w:num w:numId="10">
    <w:abstractNumId w:val="17"/>
  </w:num>
  <w:num w:numId="11">
    <w:abstractNumId w:val="6"/>
  </w:num>
  <w:num w:numId="12">
    <w:abstractNumId w:val="2"/>
  </w:num>
  <w:num w:numId="13">
    <w:abstractNumId w:val="3"/>
  </w:num>
  <w:num w:numId="14">
    <w:abstractNumId w:val="15"/>
  </w:num>
  <w:num w:numId="15">
    <w:abstractNumId w:val="14"/>
  </w:num>
  <w:num w:numId="16">
    <w:abstractNumId w:val="11"/>
  </w:num>
  <w:num w:numId="17">
    <w:abstractNumId w:val="0"/>
  </w:num>
  <w:num w:numId="18">
    <w:abstractNumId w:val="18"/>
  </w:num>
  <w:num w:numId="19">
    <w:abstractNumId w:val="19"/>
  </w:num>
  <w:num w:numId="20">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70"/>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FBC"/>
    <w:rsid w:val="000017A2"/>
    <w:rsid w:val="00001B0C"/>
    <w:rsid w:val="000115F4"/>
    <w:rsid w:val="00011D8F"/>
    <w:rsid w:val="00014C21"/>
    <w:rsid w:val="00016EE4"/>
    <w:rsid w:val="0002083A"/>
    <w:rsid w:val="00026AA3"/>
    <w:rsid w:val="00032C39"/>
    <w:rsid w:val="000336C3"/>
    <w:rsid w:val="00034916"/>
    <w:rsid w:val="00034EB9"/>
    <w:rsid w:val="00035573"/>
    <w:rsid w:val="00041536"/>
    <w:rsid w:val="00044793"/>
    <w:rsid w:val="00060D39"/>
    <w:rsid w:val="0007253C"/>
    <w:rsid w:val="0007732C"/>
    <w:rsid w:val="00083152"/>
    <w:rsid w:val="000852A3"/>
    <w:rsid w:val="000857AB"/>
    <w:rsid w:val="000A037C"/>
    <w:rsid w:val="000A1F42"/>
    <w:rsid w:val="000A2291"/>
    <w:rsid w:val="000B153E"/>
    <w:rsid w:val="000C3A29"/>
    <w:rsid w:val="000C4410"/>
    <w:rsid w:val="000D2025"/>
    <w:rsid w:val="000D58D5"/>
    <w:rsid w:val="000D6BD5"/>
    <w:rsid w:val="000E607A"/>
    <w:rsid w:val="00100BE5"/>
    <w:rsid w:val="00104A70"/>
    <w:rsid w:val="00111359"/>
    <w:rsid w:val="00113C7C"/>
    <w:rsid w:val="00115EC8"/>
    <w:rsid w:val="001175CE"/>
    <w:rsid w:val="00120145"/>
    <w:rsid w:val="0012373F"/>
    <w:rsid w:val="00127436"/>
    <w:rsid w:val="00131416"/>
    <w:rsid w:val="00142D47"/>
    <w:rsid w:val="0014313C"/>
    <w:rsid w:val="00156D0E"/>
    <w:rsid w:val="001631E3"/>
    <w:rsid w:val="00164F4E"/>
    <w:rsid w:val="0016577B"/>
    <w:rsid w:val="00170DD2"/>
    <w:rsid w:val="00173B86"/>
    <w:rsid w:val="00174503"/>
    <w:rsid w:val="00177265"/>
    <w:rsid w:val="00183C0B"/>
    <w:rsid w:val="00187A91"/>
    <w:rsid w:val="0019445A"/>
    <w:rsid w:val="0019666E"/>
    <w:rsid w:val="001A3008"/>
    <w:rsid w:val="001B33A9"/>
    <w:rsid w:val="001B5FBC"/>
    <w:rsid w:val="001D02D5"/>
    <w:rsid w:val="001D2F98"/>
    <w:rsid w:val="001D4B82"/>
    <w:rsid w:val="001E7831"/>
    <w:rsid w:val="001F6070"/>
    <w:rsid w:val="00206AF4"/>
    <w:rsid w:val="00207716"/>
    <w:rsid w:val="00207F96"/>
    <w:rsid w:val="00220572"/>
    <w:rsid w:val="00220A65"/>
    <w:rsid w:val="00224FAF"/>
    <w:rsid w:val="002272C7"/>
    <w:rsid w:val="00230261"/>
    <w:rsid w:val="00232B98"/>
    <w:rsid w:val="0026292B"/>
    <w:rsid w:val="00263728"/>
    <w:rsid w:val="0026644E"/>
    <w:rsid w:val="00280761"/>
    <w:rsid w:val="00281AF9"/>
    <w:rsid w:val="00294AA7"/>
    <w:rsid w:val="00295B06"/>
    <w:rsid w:val="002A23A9"/>
    <w:rsid w:val="002B09B6"/>
    <w:rsid w:val="002B0B70"/>
    <w:rsid w:val="002D1662"/>
    <w:rsid w:val="002D5035"/>
    <w:rsid w:val="002D6B5F"/>
    <w:rsid w:val="002E130E"/>
    <w:rsid w:val="002E333E"/>
    <w:rsid w:val="002E4C6C"/>
    <w:rsid w:val="002F020B"/>
    <w:rsid w:val="00301F6E"/>
    <w:rsid w:val="00326C90"/>
    <w:rsid w:val="00330445"/>
    <w:rsid w:val="00343BCE"/>
    <w:rsid w:val="0034424F"/>
    <w:rsid w:val="00350ADB"/>
    <w:rsid w:val="0035217C"/>
    <w:rsid w:val="00353AF6"/>
    <w:rsid w:val="00354915"/>
    <w:rsid w:val="0035550C"/>
    <w:rsid w:val="00366680"/>
    <w:rsid w:val="00367A2E"/>
    <w:rsid w:val="003747A5"/>
    <w:rsid w:val="0038258F"/>
    <w:rsid w:val="003847F0"/>
    <w:rsid w:val="00386AE4"/>
    <w:rsid w:val="0039056E"/>
    <w:rsid w:val="003937AD"/>
    <w:rsid w:val="00393BCE"/>
    <w:rsid w:val="00394171"/>
    <w:rsid w:val="00397112"/>
    <w:rsid w:val="003A59E3"/>
    <w:rsid w:val="003B7ABB"/>
    <w:rsid w:val="003B7CF0"/>
    <w:rsid w:val="003C193E"/>
    <w:rsid w:val="003C3F3A"/>
    <w:rsid w:val="003D01EB"/>
    <w:rsid w:val="003D1B71"/>
    <w:rsid w:val="003D4FD6"/>
    <w:rsid w:val="003E7534"/>
    <w:rsid w:val="003E770E"/>
    <w:rsid w:val="003F66E8"/>
    <w:rsid w:val="00405061"/>
    <w:rsid w:val="00406499"/>
    <w:rsid w:val="0041523C"/>
    <w:rsid w:val="00421E77"/>
    <w:rsid w:val="00440A34"/>
    <w:rsid w:val="004413B0"/>
    <w:rsid w:val="00451418"/>
    <w:rsid w:val="004517E2"/>
    <w:rsid w:val="0045190A"/>
    <w:rsid w:val="00451A3F"/>
    <w:rsid w:val="00452DC0"/>
    <w:rsid w:val="0045354D"/>
    <w:rsid w:val="00455F18"/>
    <w:rsid w:val="00464B5F"/>
    <w:rsid w:val="004675CF"/>
    <w:rsid w:val="00476840"/>
    <w:rsid w:val="00490AFB"/>
    <w:rsid w:val="00493020"/>
    <w:rsid w:val="004A3702"/>
    <w:rsid w:val="004A74AC"/>
    <w:rsid w:val="004B0857"/>
    <w:rsid w:val="004B61CD"/>
    <w:rsid w:val="004C0F98"/>
    <w:rsid w:val="004C1074"/>
    <w:rsid w:val="004C1FC3"/>
    <w:rsid w:val="004C7B45"/>
    <w:rsid w:val="004E0515"/>
    <w:rsid w:val="004F46CC"/>
    <w:rsid w:val="00503CFB"/>
    <w:rsid w:val="00505E32"/>
    <w:rsid w:val="0051465E"/>
    <w:rsid w:val="00524B15"/>
    <w:rsid w:val="00526662"/>
    <w:rsid w:val="00526AA3"/>
    <w:rsid w:val="005319EC"/>
    <w:rsid w:val="00531E9B"/>
    <w:rsid w:val="0053311D"/>
    <w:rsid w:val="00553F33"/>
    <w:rsid w:val="005545D0"/>
    <w:rsid w:val="0055594B"/>
    <w:rsid w:val="00556189"/>
    <w:rsid w:val="00557040"/>
    <w:rsid w:val="005616EC"/>
    <w:rsid w:val="005618DF"/>
    <w:rsid w:val="00566656"/>
    <w:rsid w:val="00571992"/>
    <w:rsid w:val="005951AB"/>
    <w:rsid w:val="005A5A76"/>
    <w:rsid w:val="005A789E"/>
    <w:rsid w:val="005A7ED4"/>
    <w:rsid w:val="005B53BF"/>
    <w:rsid w:val="005C747C"/>
    <w:rsid w:val="005D302D"/>
    <w:rsid w:val="005D5ADC"/>
    <w:rsid w:val="005E543F"/>
    <w:rsid w:val="006026BB"/>
    <w:rsid w:val="00607A19"/>
    <w:rsid w:val="00614A17"/>
    <w:rsid w:val="00625E0D"/>
    <w:rsid w:val="00630E61"/>
    <w:rsid w:val="00634760"/>
    <w:rsid w:val="00640337"/>
    <w:rsid w:val="006421DD"/>
    <w:rsid w:val="00644707"/>
    <w:rsid w:val="00645F2A"/>
    <w:rsid w:val="00652A5B"/>
    <w:rsid w:val="00663AEA"/>
    <w:rsid w:val="00665DEE"/>
    <w:rsid w:val="0066618F"/>
    <w:rsid w:val="00666BD2"/>
    <w:rsid w:val="00667AED"/>
    <w:rsid w:val="00670C0F"/>
    <w:rsid w:val="00674D4C"/>
    <w:rsid w:val="006803DA"/>
    <w:rsid w:val="006847CE"/>
    <w:rsid w:val="00691558"/>
    <w:rsid w:val="00691905"/>
    <w:rsid w:val="006971F5"/>
    <w:rsid w:val="006A01E4"/>
    <w:rsid w:val="006B05B3"/>
    <w:rsid w:val="006B1174"/>
    <w:rsid w:val="006C0A93"/>
    <w:rsid w:val="006C1266"/>
    <w:rsid w:val="006C1282"/>
    <w:rsid w:val="006C655B"/>
    <w:rsid w:val="006E41EF"/>
    <w:rsid w:val="006F54DA"/>
    <w:rsid w:val="006F55A1"/>
    <w:rsid w:val="00700874"/>
    <w:rsid w:val="007040F6"/>
    <w:rsid w:val="007049B7"/>
    <w:rsid w:val="00710B46"/>
    <w:rsid w:val="00712CF1"/>
    <w:rsid w:val="007131B9"/>
    <w:rsid w:val="0071366F"/>
    <w:rsid w:val="0071564A"/>
    <w:rsid w:val="007426B9"/>
    <w:rsid w:val="00747101"/>
    <w:rsid w:val="007500CA"/>
    <w:rsid w:val="00755357"/>
    <w:rsid w:val="0075589F"/>
    <w:rsid w:val="00757566"/>
    <w:rsid w:val="00764DBA"/>
    <w:rsid w:val="0076587D"/>
    <w:rsid w:val="00766E19"/>
    <w:rsid w:val="0079007E"/>
    <w:rsid w:val="007927B7"/>
    <w:rsid w:val="0079464D"/>
    <w:rsid w:val="007A1B42"/>
    <w:rsid w:val="007B6622"/>
    <w:rsid w:val="007C4178"/>
    <w:rsid w:val="007D2D65"/>
    <w:rsid w:val="007E6BF5"/>
    <w:rsid w:val="007F77CE"/>
    <w:rsid w:val="0080030E"/>
    <w:rsid w:val="008030E2"/>
    <w:rsid w:val="00804A1C"/>
    <w:rsid w:val="008077D6"/>
    <w:rsid w:val="0081076D"/>
    <w:rsid w:val="0081284F"/>
    <w:rsid w:val="0081320E"/>
    <w:rsid w:val="008166EC"/>
    <w:rsid w:val="00823C27"/>
    <w:rsid w:val="00834C9A"/>
    <w:rsid w:val="00841A9A"/>
    <w:rsid w:val="008478F8"/>
    <w:rsid w:val="0085295C"/>
    <w:rsid w:val="00856EB2"/>
    <w:rsid w:val="008602BF"/>
    <w:rsid w:val="00861EE8"/>
    <w:rsid w:val="00870E98"/>
    <w:rsid w:val="00871575"/>
    <w:rsid w:val="00881B63"/>
    <w:rsid w:val="00885B86"/>
    <w:rsid w:val="008935B6"/>
    <w:rsid w:val="00897D21"/>
    <w:rsid w:val="008B1E31"/>
    <w:rsid w:val="008B373B"/>
    <w:rsid w:val="008B3E13"/>
    <w:rsid w:val="008B4E92"/>
    <w:rsid w:val="008B5D9F"/>
    <w:rsid w:val="008B6377"/>
    <w:rsid w:val="008C02A7"/>
    <w:rsid w:val="008F2AAE"/>
    <w:rsid w:val="008F53C7"/>
    <w:rsid w:val="008F5A63"/>
    <w:rsid w:val="008F6214"/>
    <w:rsid w:val="00911515"/>
    <w:rsid w:val="00925642"/>
    <w:rsid w:val="00931EB9"/>
    <w:rsid w:val="009457B0"/>
    <w:rsid w:val="009718FE"/>
    <w:rsid w:val="0098560A"/>
    <w:rsid w:val="00986706"/>
    <w:rsid w:val="00987075"/>
    <w:rsid w:val="0099090E"/>
    <w:rsid w:val="00990D9D"/>
    <w:rsid w:val="00991901"/>
    <w:rsid w:val="009A1803"/>
    <w:rsid w:val="009A27FA"/>
    <w:rsid w:val="009A2B21"/>
    <w:rsid w:val="009B775D"/>
    <w:rsid w:val="009C00C4"/>
    <w:rsid w:val="009E2029"/>
    <w:rsid w:val="009E5D0D"/>
    <w:rsid w:val="009F402A"/>
    <w:rsid w:val="00A00539"/>
    <w:rsid w:val="00A159F0"/>
    <w:rsid w:val="00A21388"/>
    <w:rsid w:val="00A21FF9"/>
    <w:rsid w:val="00A22316"/>
    <w:rsid w:val="00A22C36"/>
    <w:rsid w:val="00A23880"/>
    <w:rsid w:val="00A2455F"/>
    <w:rsid w:val="00A27F25"/>
    <w:rsid w:val="00A32042"/>
    <w:rsid w:val="00A3276E"/>
    <w:rsid w:val="00A35215"/>
    <w:rsid w:val="00A56848"/>
    <w:rsid w:val="00A65B18"/>
    <w:rsid w:val="00A669E7"/>
    <w:rsid w:val="00A67796"/>
    <w:rsid w:val="00A92FC2"/>
    <w:rsid w:val="00AB02D1"/>
    <w:rsid w:val="00AB1FAB"/>
    <w:rsid w:val="00AB5CDA"/>
    <w:rsid w:val="00AC47E9"/>
    <w:rsid w:val="00AD0283"/>
    <w:rsid w:val="00AE3326"/>
    <w:rsid w:val="00AE35D5"/>
    <w:rsid w:val="00AE6C72"/>
    <w:rsid w:val="00B00E4D"/>
    <w:rsid w:val="00B0118B"/>
    <w:rsid w:val="00B0119F"/>
    <w:rsid w:val="00B17A38"/>
    <w:rsid w:val="00B30710"/>
    <w:rsid w:val="00B30CC7"/>
    <w:rsid w:val="00B32CD5"/>
    <w:rsid w:val="00B4551F"/>
    <w:rsid w:val="00B45E16"/>
    <w:rsid w:val="00B70E52"/>
    <w:rsid w:val="00B74EAB"/>
    <w:rsid w:val="00B8585E"/>
    <w:rsid w:val="00B921EC"/>
    <w:rsid w:val="00B94A46"/>
    <w:rsid w:val="00B95AE5"/>
    <w:rsid w:val="00BA00E5"/>
    <w:rsid w:val="00BA1287"/>
    <w:rsid w:val="00BA51EB"/>
    <w:rsid w:val="00BA7959"/>
    <w:rsid w:val="00BB08AC"/>
    <w:rsid w:val="00BB6705"/>
    <w:rsid w:val="00BC5C42"/>
    <w:rsid w:val="00BC73A4"/>
    <w:rsid w:val="00BD2CB8"/>
    <w:rsid w:val="00BE3D99"/>
    <w:rsid w:val="00BE5CC0"/>
    <w:rsid w:val="00BF5C7B"/>
    <w:rsid w:val="00C104B3"/>
    <w:rsid w:val="00C2057F"/>
    <w:rsid w:val="00C267ED"/>
    <w:rsid w:val="00C31757"/>
    <w:rsid w:val="00C463C6"/>
    <w:rsid w:val="00C469AE"/>
    <w:rsid w:val="00C46E14"/>
    <w:rsid w:val="00C47788"/>
    <w:rsid w:val="00C514AB"/>
    <w:rsid w:val="00C5639E"/>
    <w:rsid w:val="00C61B73"/>
    <w:rsid w:val="00C636DC"/>
    <w:rsid w:val="00C661B2"/>
    <w:rsid w:val="00C70416"/>
    <w:rsid w:val="00C70C1F"/>
    <w:rsid w:val="00C77CD2"/>
    <w:rsid w:val="00C817DC"/>
    <w:rsid w:val="00C866A2"/>
    <w:rsid w:val="00C91C74"/>
    <w:rsid w:val="00C92081"/>
    <w:rsid w:val="00C92D2C"/>
    <w:rsid w:val="00C9320A"/>
    <w:rsid w:val="00C93FE8"/>
    <w:rsid w:val="00CA1D30"/>
    <w:rsid w:val="00CA2D2D"/>
    <w:rsid w:val="00CA3413"/>
    <w:rsid w:val="00CB0028"/>
    <w:rsid w:val="00CB1471"/>
    <w:rsid w:val="00CB70D9"/>
    <w:rsid w:val="00CC0D0C"/>
    <w:rsid w:val="00CC29E3"/>
    <w:rsid w:val="00CC3BE0"/>
    <w:rsid w:val="00CC448F"/>
    <w:rsid w:val="00CD09C5"/>
    <w:rsid w:val="00CD175D"/>
    <w:rsid w:val="00CD3DCC"/>
    <w:rsid w:val="00CD47A0"/>
    <w:rsid w:val="00CE04E6"/>
    <w:rsid w:val="00CE3EEE"/>
    <w:rsid w:val="00CF1D6B"/>
    <w:rsid w:val="00CF4527"/>
    <w:rsid w:val="00CF4B64"/>
    <w:rsid w:val="00CF7F30"/>
    <w:rsid w:val="00D06EBB"/>
    <w:rsid w:val="00D16819"/>
    <w:rsid w:val="00D17BC0"/>
    <w:rsid w:val="00D221D5"/>
    <w:rsid w:val="00D2476E"/>
    <w:rsid w:val="00D26087"/>
    <w:rsid w:val="00D300F3"/>
    <w:rsid w:val="00D309A2"/>
    <w:rsid w:val="00D30BD4"/>
    <w:rsid w:val="00D56830"/>
    <w:rsid w:val="00D71285"/>
    <w:rsid w:val="00D80827"/>
    <w:rsid w:val="00D81C59"/>
    <w:rsid w:val="00D96D38"/>
    <w:rsid w:val="00DA5944"/>
    <w:rsid w:val="00DA6465"/>
    <w:rsid w:val="00DD1B11"/>
    <w:rsid w:val="00DD4584"/>
    <w:rsid w:val="00DE34E1"/>
    <w:rsid w:val="00DE3E46"/>
    <w:rsid w:val="00DE757D"/>
    <w:rsid w:val="00DF0F19"/>
    <w:rsid w:val="00DF30DB"/>
    <w:rsid w:val="00E0664F"/>
    <w:rsid w:val="00E128FC"/>
    <w:rsid w:val="00E207B0"/>
    <w:rsid w:val="00E20C1D"/>
    <w:rsid w:val="00E23976"/>
    <w:rsid w:val="00E322AC"/>
    <w:rsid w:val="00E32697"/>
    <w:rsid w:val="00E35A8F"/>
    <w:rsid w:val="00E36B22"/>
    <w:rsid w:val="00E36D2B"/>
    <w:rsid w:val="00E53126"/>
    <w:rsid w:val="00E6112F"/>
    <w:rsid w:val="00E632F1"/>
    <w:rsid w:val="00E64112"/>
    <w:rsid w:val="00E664D1"/>
    <w:rsid w:val="00E7373D"/>
    <w:rsid w:val="00E818DC"/>
    <w:rsid w:val="00E84546"/>
    <w:rsid w:val="00E854B2"/>
    <w:rsid w:val="00E86679"/>
    <w:rsid w:val="00E959DC"/>
    <w:rsid w:val="00E9709F"/>
    <w:rsid w:val="00EA0E28"/>
    <w:rsid w:val="00EA590F"/>
    <w:rsid w:val="00EA6399"/>
    <w:rsid w:val="00EA793B"/>
    <w:rsid w:val="00EB4385"/>
    <w:rsid w:val="00EB4E66"/>
    <w:rsid w:val="00EB7175"/>
    <w:rsid w:val="00EC211F"/>
    <w:rsid w:val="00EC77C8"/>
    <w:rsid w:val="00ED15E7"/>
    <w:rsid w:val="00ED34F3"/>
    <w:rsid w:val="00EE73DF"/>
    <w:rsid w:val="00EF17B8"/>
    <w:rsid w:val="00EF6964"/>
    <w:rsid w:val="00F00C93"/>
    <w:rsid w:val="00F057CC"/>
    <w:rsid w:val="00F05D32"/>
    <w:rsid w:val="00F1321C"/>
    <w:rsid w:val="00F15553"/>
    <w:rsid w:val="00F20777"/>
    <w:rsid w:val="00F21543"/>
    <w:rsid w:val="00F22D85"/>
    <w:rsid w:val="00F22F05"/>
    <w:rsid w:val="00F26ADC"/>
    <w:rsid w:val="00F32AAA"/>
    <w:rsid w:val="00F33AAA"/>
    <w:rsid w:val="00F42269"/>
    <w:rsid w:val="00F44D98"/>
    <w:rsid w:val="00F45929"/>
    <w:rsid w:val="00F47359"/>
    <w:rsid w:val="00F53E0A"/>
    <w:rsid w:val="00F650DB"/>
    <w:rsid w:val="00F72EFB"/>
    <w:rsid w:val="00F7415E"/>
    <w:rsid w:val="00F75CD8"/>
    <w:rsid w:val="00F77456"/>
    <w:rsid w:val="00F8112D"/>
    <w:rsid w:val="00F8438B"/>
    <w:rsid w:val="00F91713"/>
    <w:rsid w:val="00F923A6"/>
    <w:rsid w:val="00F952C5"/>
    <w:rsid w:val="00FB324A"/>
    <w:rsid w:val="00FC1017"/>
    <w:rsid w:val="00FC57CB"/>
    <w:rsid w:val="00FD1267"/>
    <w:rsid w:val="00FE0255"/>
    <w:rsid w:val="00FE5A1D"/>
    <w:rsid w:val="00FF2B67"/>
    <w:rsid w:val="42BB93AE"/>
    <w:rsid w:val="5F99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9E3B1D"/>
  <w14:defaultImageDpi w14:val="330"/>
  <w15:docId w15:val="{391ADEB8-AB88-7943-8892-387F2AB536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B5FBC"/>
    <w:pPr>
      <w:tabs>
        <w:tab w:val="center" w:pos="4320"/>
        <w:tab w:val="right" w:pos="8640"/>
      </w:tabs>
    </w:pPr>
  </w:style>
  <w:style w:type="character" w:styleId="HeaderChar" w:customStyle="1">
    <w:name w:val="Header Char"/>
    <w:basedOn w:val="DefaultParagraphFont"/>
    <w:link w:val="Header"/>
    <w:uiPriority w:val="99"/>
    <w:rsid w:val="001B5FBC"/>
  </w:style>
  <w:style w:type="character" w:styleId="PageNumber">
    <w:name w:val="page number"/>
    <w:basedOn w:val="DefaultParagraphFont"/>
    <w:uiPriority w:val="99"/>
    <w:semiHidden/>
    <w:unhideWhenUsed/>
    <w:rsid w:val="001B5FBC"/>
  </w:style>
  <w:style w:type="paragraph" w:styleId="Footer">
    <w:name w:val="footer"/>
    <w:basedOn w:val="Normal"/>
    <w:link w:val="FooterChar"/>
    <w:uiPriority w:val="99"/>
    <w:unhideWhenUsed/>
    <w:rsid w:val="001B5FBC"/>
    <w:pPr>
      <w:tabs>
        <w:tab w:val="center" w:pos="4320"/>
        <w:tab w:val="right" w:pos="8640"/>
      </w:tabs>
    </w:pPr>
  </w:style>
  <w:style w:type="character" w:styleId="FooterChar" w:customStyle="1">
    <w:name w:val="Footer Char"/>
    <w:basedOn w:val="DefaultParagraphFont"/>
    <w:link w:val="Footer"/>
    <w:uiPriority w:val="99"/>
    <w:rsid w:val="001B5FBC"/>
  </w:style>
  <w:style w:type="paragraph" w:styleId="BalloonText">
    <w:name w:val="Balloon Text"/>
    <w:basedOn w:val="Normal"/>
    <w:link w:val="BalloonTextChar"/>
    <w:uiPriority w:val="99"/>
    <w:semiHidden/>
    <w:unhideWhenUsed/>
    <w:rsid w:val="001B5FBC"/>
    <w:rPr>
      <w:rFonts w:ascii="Lucida Grande" w:hAnsi="Lucida Grande"/>
      <w:sz w:val="18"/>
      <w:szCs w:val="18"/>
    </w:rPr>
  </w:style>
  <w:style w:type="character" w:styleId="BalloonTextChar" w:customStyle="1">
    <w:name w:val="Balloon Text Char"/>
    <w:basedOn w:val="DefaultParagraphFont"/>
    <w:link w:val="BalloonText"/>
    <w:uiPriority w:val="99"/>
    <w:semiHidden/>
    <w:rsid w:val="001B5FBC"/>
    <w:rPr>
      <w:rFonts w:ascii="Lucida Grande" w:hAnsi="Lucida Grande"/>
      <w:sz w:val="18"/>
      <w:szCs w:val="18"/>
    </w:rPr>
  </w:style>
  <w:style w:type="table" w:styleId="TableGrid">
    <w:name w:val="Table Grid"/>
    <w:basedOn w:val="TableNormal"/>
    <w:uiPriority w:val="59"/>
    <w:rsid w:val="0098560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rsid w:val="000C3A29"/>
    <w:pPr>
      <w:spacing w:before="100" w:beforeAutospacing="1" w:after="100" w:afterAutospacing="1"/>
    </w:pPr>
    <w:rPr>
      <w:rFonts w:ascii="Times New Roman" w:hAnsi="Times New Roman" w:eastAsia="Times New Roman" w:cs="Times New Roman"/>
      <w:szCs w:val="20"/>
    </w:rPr>
  </w:style>
  <w:style w:type="paragraph" w:styleId="ListParagraph">
    <w:name w:val="List Paragraph"/>
    <w:basedOn w:val="Normal"/>
    <w:uiPriority w:val="34"/>
    <w:qFormat/>
    <w:rsid w:val="00990D9D"/>
    <w:pPr>
      <w:ind w:left="720"/>
      <w:contextualSpacing/>
    </w:pPr>
  </w:style>
  <w:style w:type="paragraph" w:styleId="FootnoteText">
    <w:name w:val="footnote text"/>
    <w:basedOn w:val="Normal"/>
    <w:link w:val="FootnoteTextChar"/>
    <w:uiPriority w:val="99"/>
    <w:unhideWhenUsed/>
    <w:rsid w:val="00667AED"/>
  </w:style>
  <w:style w:type="character" w:styleId="FootnoteTextChar" w:customStyle="1">
    <w:name w:val="Footnote Text Char"/>
    <w:basedOn w:val="DefaultParagraphFont"/>
    <w:link w:val="FootnoteText"/>
    <w:uiPriority w:val="99"/>
    <w:rsid w:val="00667AED"/>
  </w:style>
  <w:style w:type="character" w:styleId="FootnoteReference">
    <w:name w:val="footnote reference"/>
    <w:basedOn w:val="DefaultParagraphFont"/>
    <w:uiPriority w:val="99"/>
    <w:unhideWhenUsed/>
    <w:rsid w:val="00667AED"/>
    <w:rPr>
      <w:vertAlign w:val="superscript"/>
    </w:rPr>
  </w:style>
  <w:style w:type="character" w:styleId="Hyperlink">
    <w:name w:val="Hyperlink"/>
    <w:basedOn w:val="DefaultParagraphFont"/>
    <w:uiPriority w:val="99"/>
    <w:unhideWhenUsed/>
    <w:rsid w:val="002272C7"/>
    <w:rPr>
      <w:color w:val="0000FF" w:themeColor="hyperlink"/>
      <w:u w:val="single"/>
    </w:rPr>
  </w:style>
  <w:style w:type="character" w:styleId="FollowedHyperlink">
    <w:name w:val="FollowedHyperlink"/>
    <w:basedOn w:val="DefaultParagraphFont"/>
    <w:uiPriority w:val="99"/>
    <w:semiHidden/>
    <w:unhideWhenUsed/>
    <w:rsid w:val="00885B86"/>
    <w:rPr>
      <w:color w:val="800080" w:themeColor="followedHyperlink"/>
      <w:u w:val="single"/>
    </w:rPr>
  </w:style>
  <w:style w:type="paragraph" w:styleId="Default" w:customStyle="1">
    <w:name w:val="Default"/>
    <w:rsid w:val="00035573"/>
    <w:pPr>
      <w:autoSpaceDE w:val="0"/>
      <w:autoSpaceDN w:val="0"/>
      <w:adjustRightInd w:val="0"/>
    </w:pPr>
    <w:rPr>
      <w:rFonts w:ascii="Cambria" w:hAnsi="Cambria" w:cs="Cambria"/>
      <w:color w:val="000000"/>
      <w:lang w:val="es-CL"/>
    </w:rPr>
  </w:style>
  <w:style w:type="character" w:styleId="UnresolvedMention">
    <w:name w:val="Unresolved Mention"/>
    <w:basedOn w:val="DefaultParagraphFont"/>
    <w:uiPriority w:val="99"/>
    <w:semiHidden/>
    <w:unhideWhenUsed/>
    <w:rsid w:val="003B7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61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hyperlink" Target="https://www.cdc.gov/coronavirus/index.html" TargetMode="External" Id="rId26" /><Relationship Type="http://schemas.openxmlformats.org/officeDocument/2006/relationships/customXml" Target="../customXml/item3.xml" Id="rId3" /><Relationship Type="http://schemas.openxmlformats.org/officeDocument/2006/relationships/hyperlink" Target="https://en.ecgpedia.org/wiki/Sinus_Tachycardia" TargetMode="External" Id="rId21" /><Relationship Type="http://schemas.openxmlformats.org/officeDocument/2006/relationships/settings" Target="settings.xml" Id="rId7" /><Relationship Type="http://schemas.openxmlformats.org/officeDocument/2006/relationships/hyperlink" Target="https://drive.google.com/file/d/1sZsvL9mdML8Z0hv09p8zAaC0JizeZm9F/view?usp=sharing" TargetMode="External" Id="rId12" /><Relationship Type="http://schemas.openxmlformats.org/officeDocument/2006/relationships/footer" Target="footer2.xml" Id="rId17" /><Relationship Type="http://schemas.openxmlformats.org/officeDocument/2006/relationships/hyperlink" Target="https://www.who.int/emergencies/diseases/novel-coronavirus-2019" TargetMode="Externa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3.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alia.dharamsi@gmail.com" TargetMode="External" Id="rId11" /><Relationship Type="http://schemas.openxmlformats.org/officeDocument/2006/relationships/hyperlink" Target="https://drive.google.com/file/d/1sZsvL9mdML8Z0hv09p8zAaC0JizeZm9F/view?usp=sharing" TargetMode="External" Id="rId24"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hyperlink" Target="http://www.thepocusatlas.com/pulmonary" TargetMode="External" Id="rId23" /><Relationship Type="http://schemas.openxmlformats.org/officeDocument/2006/relationships/header" Target="header4.xml" Id="rId28" /><Relationship Type="http://schemas.openxmlformats.org/officeDocument/2006/relationships/endnotes" Target="endnotes.xml" Id="rId10" /><Relationship Type="http://schemas.openxmlformats.org/officeDocument/2006/relationships/hyperlink" Target="https://radiopaedia.org/cases/35985"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https://ipac-canada.org/coronavirus-resources.php" TargetMode="External" Id="rId27" /><Relationship Type="http://schemas.openxmlformats.org/officeDocument/2006/relationships/fontTable" Target="fontTable.xml" Id="rId30" /><Relationship Type="http://schemas.openxmlformats.org/officeDocument/2006/relationships/glossaryDocument" Target="/word/glossary/document.xml" Id="R86b1033f330247b2" /><Relationship Type="http://schemas.openxmlformats.org/officeDocument/2006/relationships/image" Target="/media/image2.jpg" Id="R49be0960fffe4f88" /><Relationship Type="http://schemas.openxmlformats.org/officeDocument/2006/relationships/image" Target="/media/image4.png" Id="R767d531d043d4dfc" /><Relationship Type="http://schemas.openxmlformats.org/officeDocument/2006/relationships/image" Target="/media/image5.png" Id="Rd319adfb930148f8"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8351ef8-8cd2-4803-86ca-d2d743a17b96}"/>
      </w:docPartPr>
      <w:docPartBody>
        <w:p w14:paraId="14CE40F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AB33CBF8EC0F4C918DFFF45FC9E707" ma:contentTypeVersion="3" ma:contentTypeDescription="Create a new document." ma:contentTypeScope="" ma:versionID="4204f65062602d0a94ec7025a4a8e1bf">
  <xsd:schema xmlns:xsd="http://www.w3.org/2001/XMLSchema" xmlns:xs="http://www.w3.org/2001/XMLSchema" xmlns:p="http://schemas.microsoft.com/office/2006/metadata/properties" xmlns:ns2="5f7a884f-5441-49ec-a626-f71dec771b65" targetNamespace="http://schemas.microsoft.com/office/2006/metadata/properties" ma:root="true" ma:fieldsID="08e945980741af74917a64bbf51fec24" ns2:_="">
    <xsd:import namespace="5f7a884f-5441-49ec-a626-f71dec771b6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a884f-5441-49ec-a626-f71dec771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9C05F-97A3-47D4-A725-A7F06FD6D5EE}">
  <ds:schemaRefs>
    <ds:schemaRef ds:uri="http://schemas.microsoft.com/sharepoint/v3/contenttype/forms"/>
  </ds:schemaRefs>
</ds:datastoreItem>
</file>

<file path=customXml/itemProps2.xml><?xml version="1.0" encoding="utf-8"?>
<ds:datastoreItem xmlns:ds="http://schemas.openxmlformats.org/officeDocument/2006/customXml" ds:itemID="{2673266B-808E-4804-AD1C-FA2485630701}"/>
</file>

<file path=customXml/itemProps3.xml><?xml version="1.0" encoding="utf-8"?>
<ds:datastoreItem xmlns:ds="http://schemas.openxmlformats.org/officeDocument/2006/customXml" ds:itemID="{AD57A1F9-8209-454A-91FD-C4BEC6B34A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F91758-45C8-40C4-8CCC-65F41500771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HHSC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EM-SERC Sim Template</dc:title>
  <dc:creator>EM-SERC</dc:creator>
  <keywords>Simulation; Medical Education; Emergency Medicine</keywords>
  <lastModifiedBy>Karen Vergara</lastModifiedBy>
  <revision>173</revision>
  <lastPrinted>2018-05-08T01:33:00.0000000Z</lastPrinted>
  <dcterms:created xsi:type="dcterms:W3CDTF">2020-03-04T23:53:00.0000000Z</dcterms:created>
  <dcterms:modified xsi:type="dcterms:W3CDTF">2020-03-30T17:37:44.7041528Z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0x0101004AAB33CBF8EC0F4C918DFFF45FC9E707</vt:lpwstr>
  </property>
</Properties>
</file>