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3B42" w14:textId="58EB59A0" w:rsidR="002E74E6" w:rsidRPr="00A77034" w:rsidRDefault="002E1A97" w:rsidP="002E74E6">
      <w:pPr>
        <w:pStyle w:val="Title"/>
        <w:rPr>
          <w:rFonts w:ascii="Batang" w:eastAsia="Batang" w:hAnsi="Batang"/>
          <w:sz w:val="48"/>
          <w:szCs w:val="48"/>
          <w:lang w:val="en-US" w:eastAsia="ko-KR"/>
        </w:rPr>
      </w:pPr>
      <w:r w:rsidRPr="00A77034">
        <w:rPr>
          <w:rFonts w:ascii="Batang" w:eastAsia="Batang" w:hAnsi="Batang"/>
          <w:sz w:val="48"/>
          <w:szCs w:val="48"/>
          <w:lang w:val="en-US" w:eastAsia="ko-KR"/>
        </w:rPr>
        <w:t>CPR 및 약물이 필요한 신생아</w:t>
      </w:r>
    </w:p>
    <w:p w14:paraId="7E697350" w14:textId="22FA4E5E" w:rsidR="00DC760A" w:rsidRPr="00A77034" w:rsidRDefault="00DC760A" w:rsidP="006D5169">
      <w:pPr>
        <w:spacing w:before="0"/>
        <w:rPr>
          <w:rFonts w:ascii="Batang" w:eastAsia="Batang" w:hAnsi="Batang"/>
          <w:szCs w:val="22"/>
          <w:lang w:val="en-US" w:eastAsia="ko-KR"/>
        </w:rPr>
      </w:pPr>
      <w:r w:rsidRPr="00A77034">
        <w:rPr>
          <w:rFonts w:ascii="Batang" w:eastAsia="Batang" w:hAnsi="Batang"/>
          <w:b/>
          <w:szCs w:val="22"/>
          <w:lang w:val="en-US" w:eastAsia="ko-KR"/>
        </w:rPr>
        <w:t>대상 그룹</w:t>
      </w:r>
      <w:r w:rsidRPr="00A77034">
        <w:rPr>
          <w:rFonts w:ascii="Batang" w:eastAsia="Batang" w:hAnsi="Batang"/>
          <w:szCs w:val="22"/>
          <w:lang w:val="en-US" w:eastAsia="ko-KR"/>
        </w:rPr>
        <w:t xml:space="preserve">: </w:t>
      </w:r>
      <w:bookmarkStart w:id="0" w:name="_Hlk519591725"/>
      <w:r w:rsidRPr="00A77034">
        <w:rPr>
          <w:rFonts w:ascii="Batang" w:eastAsia="Batang" w:hAnsi="Batang"/>
          <w:szCs w:val="22"/>
          <w:lang w:val="en-US" w:eastAsia="ko-KR"/>
        </w:rPr>
        <w:t>진통, 분만 및 신생아 소생술에 책임이 있는 의료인</w:t>
      </w:r>
      <w:bookmarkEnd w:id="0"/>
      <w:r w:rsidRPr="00A77034">
        <w:rPr>
          <w:rFonts w:ascii="Batang" w:eastAsia="Batang" w:hAnsi="Batang"/>
          <w:szCs w:val="22"/>
          <w:lang w:val="en-US" w:eastAsia="ko-KR"/>
        </w:rPr>
        <w:t xml:space="preserve"> </w:t>
      </w:r>
      <w:r w:rsidR="002E74E6" w:rsidRPr="00A77034">
        <w:rPr>
          <w:rFonts w:ascii="Batang" w:eastAsia="Batang" w:hAnsi="Batang"/>
          <w:b/>
          <w:szCs w:val="22"/>
          <w:lang w:val="en-US" w:eastAsia="ko-KR"/>
        </w:rPr>
        <w:t>참가자 수</w:t>
      </w:r>
      <w:r w:rsidRPr="00A77034">
        <w:rPr>
          <w:rFonts w:ascii="Batang" w:eastAsia="Batang" w:hAnsi="Batang"/>
          <w:szCs w:val="22"/>
          <w:lang w:val="en-US" w:eastAsia="ko-KR"/>
        </w:rPr>
        <w:t>: 3~5명</w:t>
      </w:r>
      <w:r w:rsidR="00CF55EA" w:rsidRPr="00A77034">
        <w:rPr>
          <w:rFonts w:ascii="Batang" w:eastAsia="Batang" w:hAnsi="Batang"/>
          <w:b/>
          <w:szCs w:val="22"/>
          <w:lang w:val="en-US" w:eastAsia="ko-KR"/>
        </w:rPr>
        <w:t xml:space="preserve"> 시뮬레이션 운영 시간</w:t>
      </w:r>
      <w:r w:rsidRPr="00A77034">
        <w:rPr>
          <w:rFonts w:ascii="Batang" w:eastAsia="Batang" w:hAnsi="Batang"/>
          <w:szCs w:val="22"/>
          <w:lang w:val="en-US" w:eastAsia="ko-KR"/>
        </w:rPr>
        <w:t xml:space="preserve">: 10~15분 </w:t>
      </w:r>
      <w:r w:rsidR="002E74E6" w:rsidRPr="00A77034">
        <w:rPr>
          <w:rFonts w:ascii="Batang" w:eastAsia="Batang" w:hAnsi="Batang"/>
          <w:b/>
          <w:szCs w:val="22"/>
          <w:lang w:val="en-US" w:eastAsia="ko-KR"/>
        </w:rPr>
        <w:t>디브리핑 시간</w:t>
      </w:r>
      <w:r w:rsidRPr="00A77034">
        <w:rPr>
          <w:rFonts w:ascii="Batang" w:eastAsia="Batang" w:hAnsi="Batang"/>
          <w:szCs w:val="22"/>
          <w:lang w:val="en-US" w:eastAsia="ko-KR"/>
        </w:rPr>
        <w:t>: 20~30분</w:t>
      </w:r>
    </w:p>
    <w:p w14:paraId="69D5DEAB" w14:textId="60E8E257" w:rsidR="002E74E6" w:rsidRPr="00A77034" w:rsidRDefault="002E74E6" w:rsidP="002E74E6">
      <w:pPr>
        <w:pStyle w:val="Heading1"/>
        <w:rPr>
          <w:rFonts w:ascii="Batang" w:eastAsia="Batang" w:hAnsi="Batang"/>
          <w:lang w:val="en-US" w:eastAsia="ko-KR"/>
        </w:rPr>
      </w:pPr>
      <w:r w:rsidRPr="00A77034">
        <w:rPr>
          <w:rFonts w:ascii="Batang" w:eastAsia="Batang" w:hAnsi="Batang"/>
          <w:lang w:val="en-US" w:eastAsia="ko-KR"/>
        </w:rPr>
        <w:t>커리큘럼 정보</w:t>
      </w:r>
    </w:p>
    <w:p w14:paraId="1156EBD9" w14:textId="2728F899" w:rsidR="000B4857" w:rsidRPr="00A77034" w:rsidRDefault="000B4857" w:rsidP="002E74E6">
      <w:pPr>
        <w:pStyle w:val="Heading2"/>
        <w:rPr>
          <w:rFonts w:ascii="Batang" w:eastAsia="Batang" w:hAnsi="Batang"/>
          <w:lang w:val="en-US" w:eastAsia="ko-KR"/>
        </w:rPr>
      </w:pPr>
      <w:r w:rsidRPr="00A77034">
        <w:rPr>
          <w:rFonts w:ascii="Batang" w:eastAsia="Batang" w:hAnsi="Batang"/>
          <w:lang w:val="en-US" w:eastAsia="ko-KR"/>
        </w:rPr>
        <w:t>교육 목표</w:t>
      </w:r>
    </w:p>
    <w:p w14:paraId="78C429FD" w14:textId="4411B96C" w:rsidR="000B078F" w:rsidRPr="00A77034" w:rsidRDefault="005E46AF" w:rsidP="00CC5756">
      <w:pPr>
        <w:spacing w:after="40"/>
        <w:rPr>
          <w:rFonts w:ascii="Batang" w:eastAsia="Batang" w:hAnsi="Batang"/>
          <w:szCs w:val="22"/>
          <w:lang w:val="en-US" w:eastAsia="ko-KR"/>
        </w:rPr>
      </w:pPr>
      <w:r w:rsidRPr="00A77034">
        <w:rPr>
          <w:rFonts w:ascii="Batang" w:eastAsia="Batang" w:hAnsi="Batang"/>
          <w:szCs w:val="22"/>
          <w:lang w:val="en-US" w:eastAsia="ko-KR"/>
        </w:rPr>
        <w:t xml:space="preserve">참가자는 시뮬레이션 및 디브리핑 세션을 완료한 </w:t>
      </w:r>
      <w:bookmarkStart w:id="1" w:name="_GoBack"/>
      <w:bookmarkEnd w:id="1"/>
      <w:r w:rsidRPr="00A77034">
        <w:rPr>
          <w:rFonts w:ascii="Batang" w:eastAsia="Batang" w:hAnsi="Batang"/>
          <w:szCs w:val="22"/>
          <w:lang w:val="en-US" w:eastAsia="ko-KR"/>
        </w:rPr>
        <w:t>후 다음 항목을 할 수 있게 됩니다.</w:t>
      </w:r>
    </w:p>
    <w:p w14:paraId="3D0632AD" w14:textId="6E15AD6B" w:rsidR="000B4857" w:rsidRPr="00A77034" w:rsidRDefault="009A020E" w:rsidP="00511C0A">
      <w:pPr>
        <w:pStyle w:val="ListParagraph"/>
        <w:numPr>
          <w:ilvl w:val="0"/>
          <w:numId w:val="2"/>
        </w:numPr>
        <w:rPr>
          <w:rFonts w:ascii="Batang" w:eastAsia="Batang" w:hAnsi="Batang"/>
          <w:szCs w:val="22"/>
          <w:lang w:val="en-US" w:eastAsia="ko-KR"/>
        </w:rPr>
      </w:pPr>
      <w:r w:rsidRPr="00A77034">
        <w:rPr>
          <w:rFonts w:ascii="Batang" w:eastAsia="Batang" w:hAnsi="Batang"/>
          <w:szCs w:val="22"/>
          <w:lang w:val="en-US" w:eastAsia="ko-KR"/>
        </w:rPr>
        <w:t>신생아의 낮은 심박수에 대해 인지하고 지역 지침에 따라 신생아 소생술을 시행해야 할 필요성을 파악합니다.</w:t>
      </w:r>
    </w:p>
    <w:p w14:paraId="31D2DDA8" w14:textId="779D205F" w:rsidR="000B4857" w:rsidRPr="00A77034" w:rsidRDefault="00051CE6" w:rsidP="00511C0A">
      <w:pPr>
        <w:pStyle w:val="ListParagraph"/>
        <w:numPr>
          <w:ilvl w:val="0"/>
          <w:numId w:val="2"/>
        </w:numPr>
        <w:rPr>
          <w:rFonts w:ascii="Batang" w:eastAsia="Batang" w:hAnsi="Batang"/>
          <w:szCs w:val="22"/>
          <w:lang w:val="en-US" w:eastAsia="ko-KR"/>
        </w:rPr>
      </w:pPr>
      <w:r w:rsidRPr="00A77034">
        <w:rPr>
          <w:rFonts w:ascii="Batang" w:eastAsia="Batang" w:hAnsi="Batang"/>
          <w:szCs w:val="22"/>
          <w:lang w:val="en-US" w:eastAsia="ko-KR"/>
        </w:rPr>
        <w:t>즉각적인 양압 인공호흡을 제공하고 이러한 조치의 효능(환자 상태 호전)을 평가합니다.</w:t>
      </w:r>
    </w:p>
    <w:p w14:paraId="2FBE063F" w14:textId="1AD45103" w:rsidR="006B690D" w:rsidRPr="00A77034" w:rsidRDefault="00B47F87" w:rsidP="00511C0A">
      <w:pPr>
        <w:pStyle w:val="ListParagraph"/>
        <w:numPr>
          <w:ilvl w:val="0"/>
          <w:numId w:val="2"/>
        </w:numPr>
        <w:rPr>
          <w:rFonts w:ascii="Batang" w:eastAsia="Batang" w:hAnsi="Batang"/>
          <w:szCs w:val="22"/>
          <w:lang w:val="en-US" w:eastAsia="ko-KR"/>
        </w:rPr>
      </w:pPr>
      <w:r w:rsidRPr="00A77034">
        <w:rPr>
          <w:rFonts w:ascii="Batang" w:eastAsia="Batang" w:hAnsi="Batang"/>
          <w:szCs w:val="22"/>
          <w:lang w:val="en-US" w:eastAsia="ko-KR"/>
        </w:rPr>
        <w:t>가슴압박 필요성에 대해 인지하고 양질의 CPR을 제공합니다.</w:t>
      </w:r>
    </w:p>
    <w:p w14:paraId="42F7F031" w14:textId="71F37E5E" w:rsidR="006B690D" w:rsidRPr="00A77034" w:rsidRDefault="00B47F87" w:rsidP="000B4857">
      <w:pPr>
        <w:pStyle w:val="ListParagraph"/>
        <w:numPr>
          <w:ilvl w:val="0"/>
          <w:numId w:val="2"/>
        </w:numPr>
        <w:rPr>
          <w:rFonts w:ascii="Batang" w:eastAsia="Batang" w:hAnsi="Batang"/>
          <w:szCs w:val="22"/>
          <w:lang w:val="en-US" w:eastAsia="ko-KR"/>
        </w:rPr>
      </w:pPr>
      <w:r w:rsidRPr="00A77034">
        <w:rPr>
          <w:rFonts w:ascii="Batang" w:eastAsia="Batang" w:hAnsi="Batang"/>
          <w:szCs w:val="22"/>
          <w:lang w:val="en-US" w:eastAsia="ko-KR"/>
        </w:rPr>
        <w:t>심장으로의 혈류를 자극하기 위한 혈압상승제의 필요성에 대해 인지합니다.</w:t>
      </w:r>
    </w:p>
    <w:p w14:paraId="76ADDB88" w14:textId="77777777" w:rsidR="00574B93" w:rsidRPr="00A77034" w:rsidRDefault="007F54AA" w:rsidP="002E74E6">
      <w:pPr>
        <w:pStyle w:val="Heading2"/>
        <w:rPr>
          <w:rFonts w:ascii="Batang" w:eastAsia="Batang" w:hAnsi="Batang"/>
          <w:lang w:val="en-US" w:eastAsia="ko-KR"/>
        </w:rPr>
      </w:pPr>
      <w:r w:rsidRPr="00A77034">
        <w:rPr>
          <w:rFonts w:ascii="Batang" w:eastAsia="Batang" w:hAnsi="Batang"/>
          <w:lang w:val="en-US" w:eastAsia="ko-KR"/>
        </w:rPr>
        <w:t>시나리오 중점 내용</w:t>
      </w:r>
    </w:p>
    <w:p w14:paraId="06CBFA21" w14:textId="61EFCD80" w:rsidR="00222D47" w:rsidRPr="00A77034" w:rsidRDefault="00FE33F3" w:rsidP="00FE33F3">
      <w:pPr>
        <w:rPr>
          <w:rFonts w:ascii="Batang" w:eastAsia="Batang" w:hAnsi="Batang"/>
          <w:lang w:val="en-US" w:eastAsia="ko-KR"/>
        </w:rPr>
      </w:pPr>
      <w:r w:rsidRPr="00A77034">
        <w:rPr>
          <w:rFonts w:ascii="Batang" w:eastAsia="Batang" w:hAnsi="Batang"/>
          <w:lang w:val="en-US" w:eastAsia="ko-KR"/>
        </w:rPr>
        <w:t>시나리오는 35세 비만 여성이 자연 분만을 통해 출산한 무호흡 만삭 신생아를 제시합니다. 이 여아는 장시간의 진통 후 옥시토신(IV) 투여, 병리학적인 ECG, 급성 제왕절개에 대한 논의를 통해 흡인 보조 분만으로 태어났습니다.  참가자는 즉시 제대를 결찰하고 복사온열기에서 초기 중재를 시행해야 합니다. 이 단계 이후, 참가자는 낮은 심박수를 인지하고 즉시 양압 인공호흡(PPV)을 시작한 다음, 가슴압박 및 에피네프린 투여로 신생아를 소생시켜야 합니다. ROSC 이후 혈액증량제가 여아를 안정시킵니다.</w:t>
      </w:r>
    </w:p>
    <w:p w14:paraId="5A477211" w14:textId="43EA2664" w:rsidR="0060770E" w:rsidRPr="00A77034" w:rsidRDefault="00B47F87" w:rsidP="002E74E6">
      <w:pPr>
        <w:pStyle w:val="Heading2"/>
        <w:rPr>
          <w:rFonts w:ascii="Batang" w:eastAsia="Batang" w:hAnsi="Batang"/>
          <w:lang w:val="en-US" w:eastAsia="ko-KR"/>
        </w:rPr>
      </w:pPr>
      <w:r w:rsidRPr="00A77034">
        <w:rPr>
          <w:rFonts w:ascii="Batang" w:eastAsia="Batang" w:hAnsi="Batang"/>
          <w:lang w:val="en-US" w:eastAsia="ko-KR"/>
        </w:rPr>
        <w:t>시나리오 진행</w:t>
      </w:r>
    </w:p>
    <w:p w14:paraId="01EFEB38" w14:textId="3C93536E" w:rsidR="00A12396" w:rsidRPr="00A77034" w:rsidRDefault="00A12396" w:rsidP="00A12396">
      <w:pPr>
        <w:rPr>
          <w:rFonts w:ascii="Batang" w:eastAsia="Batang" w:hAnsi="Batang"/>
          <w:lang w:val="en-US" w:eastAsia="ko-KR"/>
        </w:rPr>
      </w:pPr>
      <w:r w:rsidRPr="00A77034">
        <w:rPr>
          <w:rFonts w:ascii="Batang" w:eastAsia="Batang" w:hAnsi="Batang"/>
          <w:lang w:val="en-US" w:eastAsia="ko-KR"/>
        </w:rPr>
        <w:t xml:space="preserve">시뮬레이션은 분만 직후 신생아 초기 평가 시 심박수 47회/분, 무호흡으로 사지가 늘어진 상태에서 시작합니다. 제대는 즉시 결찰해야 하며, 초기 중재를 위해 신생아를 복사온열기로 옮겨야 합니다. </w:t>
      </w:r>
    </w:p>
    <w:p w14:paraId="478232A5" w14:textId="1ECEFBC1" w:rsidR="00CA237F" w:rsidRPr="00A77034" w:rsidRDefault="00753089" w:rsidP="00A12396">
      <w:pPr>
        <w:rPr>
          <w:rFonts w:ascii="Batang" w:eastAsia="Batang" w:hAnsi="Batang"/>
          <w:lang w:val="en-US" w:eastAsia="ko-KR"/>
        </w:rPr>
      </w:pPr>
      <w:r w:rsidRPr="00A77034">
        <w:rPr>
          <w:rFonts w:ascii="Batang" w:eastAsia="Batang" w:hAnsi="Batang"/>
          <w:lang w:val="en-US" w:eastAsia="ko-KR"/>
        </w:rPr>
        <w:t>신생아에 대한 흡입 및 건조는 아무 효과가 없으며, 팀은 즉시 PPV를 시작해야 합니다. 인공호흡으로 심박수가 증가하지 않으며, 팀은 가슴압박을 시작하고 제대 정맥 카테터를 삽입한 다음, 기관내 삽관을 시행해야 합니다. 계속적인 인공호흡과 가슴압박은 에피네프린이 투여될 때까지 심박수를 증가시키지 않습니다. 심박수는 110회/분으로 증가하며 신생아는 근 긴장도를 회복하게 됩니다. 이후 4분 동안은 산소포화도가 증가하게 됩니다. ROSC 이후 혈액증량제를 투여하여 신생아를 안정시킵니다.</w:t>
      </w:r>
    </w:p>
    <w:p w14:paraId="6D9854EC" w14:textId="114A01FC" w:rsidR="00C17EF3" w:rsidRPr="00A77034" w:rsidRDefault="00C17EF3" w:rsidP="00A12396">
      <w:pPr>
        <w:rPr>
          <w:rFonts w:ascii="Batang" w:eastAsia="Batang" w:hAnsi="Batang"/>
          <w:lang w:val="en-US" w:eastAsia="ko-KR"/>
        </w:rPr>
      </w:pPr>
      <w:r w:rsidRPr="00A77034">
        <w:rPr>
          <w:rFonts w:ascii="Batang" w:eastAsia="Batang" w:hAnsi="Batang"/>
          <w:lang w:val="en-US" w:eastAsia="ko-KR"/>
        </w:rPr>
        <w:t xml:space="preserve">소생술 중 어느 때든 강사는 "적절한 중재 없음" 이벤트를 사용하여 참가자들에게 경각심을 줄 수 있습니다. 이 이벤트는 참가자가 올바른 치료를 시행할 때까지 신생아를 무수축 상태로 진행하게 합니다. </w:t>
      </w:r>
    </w:p>
    <w:p w14:paraId="7DD57913" w14:textId="77777777" w:rsidR="00A12396" w:rsidRPr="00A77034" w:rsidRDefault="00A12396" w:rsidP="002E74E6">
      <w:pPr>
        <w:pStyle w:val="Heading2"/>
        <w:rPr>
          <w:rFonts w:ascii="Batang" w:eastAsia="Batang" w:hAnsi="Batang"/>
          <w:lang w:val="en-US" w:eastAsia="ko-KR"/>
        </w:rPr>
      </w:pPr>
      <w:r w:rsidRPr="00A77034">
        <w:rPr>
          <w:rFonts w:ascii="Batang" w:eastAsia="Batang" w:hAnsi="Batang"/>
          <w:lang w:val="en-US" w:eastAsia="ko-KR"/>
        </w:rPr>
        <w:t>디브리핑</w:t>
      </w:r>
    </w:p>
    <w:p w14:paraId="4E26B926" w14:textId="4C20E476" w:rsidR="00F74660" w:rsidRPr="00A77034" w:rsidRDefault="00F74660" w:rsidP="00CC5756">
      <w:pPr>
        <w:rPr>
          <w:rFonts w:ascii="Batang" w:eastAsia="Batang" w:hAnsi="Batang"/>
          <w:lang w:val="en-US" w:eastAsia="ko-KR"/>
        </w:rPr>
      </w:pPr>
      <w:bookmarkStart w:id="2" w:name="_Hlk519193627"/>
      <w:r w:rsidRPr="00A77034">
        <w:rPr>
          <w:rFonts w:ascii="Batang" w:eastAsia="Batang" w:hAnsi="Batang"/>
          <w:lang w:val="en-US"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bookmarkEnd w:id="2"/>
    <w:p w14:paraId="62892362" w14:textId="0AE8B40C" w:rsidR="00222A21" w:rsidRPr="00A77034" w:rsidRDefault="00753089" w:rsidP="00222A21">
      <w:pPr>
        <w:pStyle w:val="ListParagraph"/>
        <w:numPr>
          <w:ilvl w:val="0"/>
          <w:numId w:val="1"/>
        </w:numPr>
        <w:rPr>
          <w:rFonts w:ascii="Batang" w:eastAsia="Batang" w:hAnsi="Batang"/>
          <w:szCs w:val="22"/>
          <w:lang w:val="en-US" w:eastAsia="ko-KR"/>
        </w:rPr>
      </w:pPr>
      <w:r w:rsidRPr="00A77034">
        <w:rPr>
          <w:rFonts w:ascii="Batang" w:eastAsia="Batang" w:hAnsi="Batang"/>
          <w:szCs w:val="22"/>
          <w:lang w:val="en-US" w:eastAsia="ko-KR"/>
        </w:rPr>
        <w:t>소생술이 필요한 아기의 징후 및 증상</w:t>
      </w:r>
    </w:p>
    <w:p w14:paraId="1ADE73C4" w14:textId="726F1C25" w:rsidR="001F481D" w:rsidRPr="00A77034" w:rsidRDefault="008F6AD3" w:rsidP="00894040">
      <w:pPr>
        <w:pStyle w:val="ListParagraph"/>
        <w:numPr>
          <w:ilvl w:val="0"/>
          <w:numId w:val="1"/>
        </w:numPr>
        <w:rPr>
          <w:rFonts w:ascii="Batang" w:eastAsia="Batang" w:hAnsi="Batang"/>
          <w:szCs w:val="22"/>
          <w:lang w:val="en-US" w:eastAsia="ko-KR"/>
        </w:rPr>
      </w:pPr>
      <w:r w:rsidRPr="00A77034">
        <w:rPr>
          <w:rFonts w:ascii="Batang" w:eastAsia="Batang" w:hAnsi="Batang"/>
          <w:szCs w:val="22"/>
          <w:lang w:val="en-US" w:eastAsia="ko-KR"/>
        </w:rPr>
        <w:t>혈압상승제가 필요한 적응증</w:t>
      </w:r>
    </w:p>
    <w:p w14:paraId="2B97AE35" w14:textId="78E088A8" w:rsidR="008402ED" w:rsidRPr="00A77034" w:rsidRDefault="008402ED" w:rsidP="00894040">
      <w:pPr>
        <w:pStyle w:val="ListParagraph"/>
        <w:numPr>
          <w:ilvl w:val="0"/>
          <w:numId w:val="1"/>
        </w:numPr>
        <w:rPr>
          <w:rFonts w:ascii="Batang" w:eastAsia="Batang" w:hAnsi="Batang"/>
          <w:szCs w:val="22"/>
          <w:lang w:val="en-US" w:eastAsia="ko-KR"/>
        </w:rPr>
      </w:pPr>
      <w:r w:rsidRPr="00A77034">
        <w:rPr>
          <w:rFonts w:ascii="Batang" w:eastAsia="Batang" w:hAnsi="Batang"/>
          <w:szCs w:val="22"/>
          <w:lang w:val="en-US" w:eastAsia="ko-KR"/>
        </w:rPr>
        <w:lastRenderedPageBreak/>
        <w:t>혈액증량제 투여를 위한 적응증</w:t>
      </w:r>
    </w:p>
    <w:p w14:paraId="695AF503" w14:textId="04E8AB92" w:rsidR="00CD0210" w:rsidRPr="00A77034" w:rsidRDefault="00CD0210" w:rsidP="00233924">
      <w:pPr>
        <w:pStyle w:val="Heading2"/>
        <w:rPr>
          <w:rFonts w:ascii="Batang" w:eastAsia="Batang" w:hAnsi="Batang"/>
          <w:sz w:val="22"/>
          <w:szCs w:val="22"/>
          <w:lang w:val="en-US"/>
        </w:rPr>
      </w:pPr>
      <w:proofErr w:type="spellStart"/>
      <w:r w:rsidRPr="00A77034">
        <w:rPr>
          <w:rFonts w:ascii="Batang" w:eastAsia="Batang" w:hAnsi="Batang"/>
          <w:sz w:val="22"/>
          <w:szCs w:val="22"/>
          <w:lang w:val="en-US"/>
        </w:rPr>
        <w:t>참고</w:t>
      </w:r>
      <w:proofErr w:type="spellEnd"/>
      <w:r w:rsidRPr="00A77034">
        <w:rPr>
          <w:rFonts w:ascii="Batang" w:eastAsia="Batang" w:hAnsi="Batang"/>
          <w:sz w:val="22"/>
          <w:szCs w:val="22"/>
          <w:lang w:val="en-US"/>
        </w:rPr>
        <w:t xml:space="preserve"> </w:t>
      </w:r>
      <w:proofErr w:type="spellStart"/>
      <w:r w:rsidRPr="00A77034">
        <w:rPr>
          <w:rFonts w:ascii="Batang" w:eastAsia="Batang" w:hAnsi="Batang"/>
          <w:sz w:val="22"/>
          <w:szCs w:val="22"/>
          <w:lang w:val="en-US"/>
        </w:rPr>
        <w:t>자료</w:t>
      </w:r>
      <w:proofErr w:type="spellEnd"/>
    </w:p>
    <w:p w14:paraId="617669F3" w14:textId="77777777" w:rsidR="00CD0210" w:rsidRPr="00A77034" w:rsidRDefault="00CD0210" w:rsidP="00233924">
      <w:pPr>
        <w:rPr>
          <w:rFonts w:ascii="Batang" w:eastAsia="Batang" w:hAnsi="Batang"/>
          <w:lang w:val="it-IT"/>
        </w:rPr>
      </w:pPr>
      <w:r w:rsidRPr="00A77034">
        <w:rPr>
          <w:rFonts w:ascii="Batang" w:eastAsia="Batang" w:hAnsi="Batang"/>
          <w:lang w:val="en-US"/>
        </w:rPr>
        <w:t xml:space="preserve">Wyllie J, Perlman JM, </w:t>
      </w:r>
      <w:proofErr w:type="spellStart"/>
      <w:r w:rsidRPr="00A77034">
        <w:rPr>
          <w:rFonts w:ascii="Batang" w:eastAsia="Batang" w:hAnsi="Batang"/>
          <w:lang w:val="en-US"/>
        </w:rPr>
        <w:t>Kattwinkel</w:t>
      </w:r>
      <w:proofErr w:type="spellEnd"/>
      <w:r w:rsidRPr="00A77034">
        <w:rPr>
          <w:rFonts w:ascii="Batang" w:eastAsia="Batang" w:hAnsi="Batang"/>
          <w:lang w:val="en-US"/>
        </w:rPr>
        <w:t xml:space="preserve"> J, Wyckoff MH, Aziz K, </w:t>
      </w:r>
      <w:proofErr w:type="spellStart"/>
      <w:r w:rsidRPr="00A77034">
        <w:rPr>
          <w:rFonts w:ascii="Batang" w:eastAsia="Batang" w:hAnsi="Batang"/>
          <w:lang w:val="en-US"/>
        </w:rPr>
        <w:t>Guinsburg</w:t>
      </w:r>
      <w:proofErr w:type="spellEnd"/>
      <w:r w:rsidRPr="00A77034">
        <w:rPr>
          <w:rFonts w:ascii="Batang" w:eastAsia="Batang" w:hAnsi="Batang"/>
          <w:lang w:val="en-US"/>
        </w:rPr>
        <w:t xml:space="preserve"> R, Kim H-S, </w:t>
      </w:r>
      <w:proofErr w:type="spellStart"/>
      <w:r w:rsidRPr="00A77034">
        <w:rPr>
          <w:rFonts w:ascii="Batang" w:eastAsia="Batang" w:hAnsi="Batang"/>
          <w:lang w:val="en-US"/>
        </w:rPr>
        <w:t>Liley</w:t>
      </w:r>
      <w:proofErr w:type="spellEnd"/>
      <w:r w:rsidRPr="00A77034">
        <w:rPr>
          <w:rFonts w:ascii="Batang" w:eastAsia="Batang" w:hAnsi="Batang"/>
          <w:lang w:val="en-US"/>
        </w:rPr>
        <w:t xml:space="preserve"> HG, </w:t>
      </w:r>
      <w:proofErr w:type="spellStart"/>
      <w:r w:rsidRPr="00A77034">
        <w:rPr>
          <w:rFonts w:ascii="Batang" w:eastAsia="Batang" w:hAnsi="Batang"/>
          <w:lang w:val="en-US"/>
        </w:rPr>
        <w:t>Mildenhall</w:t>
      </w:r>
      <w:proofErr w:type="spellEnd"/>
      <w:r w:rsidRPr="00A77034">
        <w:rPr>
          <w:rFonts w:ascii="Batang" w:eastAsia="Batang" w:hAnsi="Batang"/>
          <w:lang w:val="en-US"/>
        </w:rPr>
        <w:t xml:space="preserve"> L, Simon WM, </w:t>
      </w:r>
      <w:proofErr w:type="spellStart"/>
      <w:r w:rsidRPr="00A77034">
        <w:rPr>
          <w:rFonts w:ascii="Batang" w:eastAsia="Batang" w:hAnsi="Batang"/>
          <w:lang w:val="en-US"/>
        </w:rPr>
        <w:t>Szyld</w:t>
      </w:r>
      <w:proofErr w:type="spellEnd"/>
      <w:r w:rsidRPr="00A77034">
        <w:rPr>
          <w:rFonts w:ascii="Batang" w:eastAsia="Batang" w:hAnsi="Batang"/>
          <w:lang w:val="en-US"/>
        </w:rPr>
        <w:t xml:space="preserve"> E, Tamura M, </w:t>
      </w:r>
      <w:proofErr w:type="spellStart"/>
      <w:r w:rsidRPr="00A77034">
        <w:rPr>
          <w:rFonts w:ascii="Batang" w:eastAsia="Batang" w:hAnsi="Batang"/>
          <w:lang w:val="en-US"/>
        </w:rPr>
        <w:t>Velaphi</w:t>
      </w:r>
      <w:proofErr w:type="spellEnd"/>
      <w:r w:rsidRPr="00A77034">
        <w:rPr>
          <w:rFonts w:ascii="Batang" w:eastAsia="Batang" w:hAnsi="Batang"/>
          <w:lang w:val="en-US"/>
        </w:rPr>
        <w:t xml:space="preserve"> S, on behalf of the Neonatal Resuscitation Chapter Collaborators. Part 7: Neonatal resuscitation: 2015 International Consensus on Cardiopulmonary Resuscitation and Emergency Cardiovascular Care Science </w:t>
      </w:r>
      <w:proofErr w:type="gramStart"/>
      <w:r w:rsidRPr="00A77034">
        <w:rPr>
          <w:rFonts w:ascii="Batang" w:eastAsia="Batang" w:hAnsi="Batang"/>
          <w:lang w:val="en-US"/>
        </w:rPr>
        <w:t>With</w:t>
      </w:r>
      <w:proofErr w:type="gramEnd"/>
      <w:r w:rsidRPr="00A77034">
        <w:rPr>
          <w:rFonts w:ascii="Batang" w:eastAsia="Batang" w:hAnsi="Batang"/>
          <w:lang w:val="en-US"/>
        </w:rPr>
        <w:t xml:space="preserve"> Treatment Recommendations. </w:t>
      </w:r>
      <w:r w:rsidRPr="00A77034">
        <w:rPr>
          <w:rFonts w:ascii="Batang" w:eastAsia="Batang" w:hAnsi="Batang"/>
          <w:lang w:val="it-IT"/>
        </w:rPr>
        <w:t xml:space="preserve">Resuscitation 2015;95:e169–e201, at </w:t>
      </w:r>
      <w:r w:rsidR="001A3DE7" w:rsidRPr="00A77034">
        <w:rPr>
          <w:rFonts w:ascii="Batang" w:eastAsia="Batang" w:hAnsi="Batang"/>
        </w:rPr>
        <w:fldChar w:fldCharType="begin"/>
      </w:r>
      <w:r w:rsidR="001A3DE7" w:rsidRPr="00A77034">
        <w:rPr>
          <w:rFonts w:ascii="Batang" w:eastAsia="Batang" w:hAnsi="Batang"/>
          <w:lang w:val="it-IT"/>
        </w:rPr>
        <w:instrText xml:space="preserve"> HYPERLINK "https://www.resuscitationjournal.com/article/S0300-9572(15)00366-4/fulltext" </w:instrText>
      </w:r>
      <w:r w:rsidR="001A3DE7" w:rsidRPr="00A77034">
        <w:rPr>
          <w:rFonts w:ascii="Batang" w:eastAsia="Batang" w:hAnsi="Batang"/>
        </w:rPr>
        <w:fldChar w:fldCharType="separate"/>
      </w:r>
      <w:r w:rsidRPr="00A77034">
        <w:rPr>
          <w:rStyle w:val="Hyperlink"/>
          <w:rFonts w:ascii="Batang" w:eastAsia="Batang" w:hAnsi="Batang"/>
          <w:lang w:val="it-IT"/>
        </w:rPr>
        <w:t>https://www.resuscitationjournal.com/article/S0300-9572(15)00366-4/fulltext</w:t>
      </w:r>
      <w:r w:rsidR="001A3DE7" w:rsidRPr="00A77034">
        <w:rPr>
          <w:rStyle w:val="Hyperlink"/>
          <w:rFonts w:ascii="Batang" w:eastAsia="Batang" w:hAnsi="Batang"/>
          <w:lang w:val="de-DE"/>
        </w:rPr>
        <w:fldChar w:fldCharType="end"/>
      </w:r>
      <w:r w:rsidRPr="00A77034">
        <w:rPr>
          <w:rFonts w:ascii="Batang" w:eastAsia="Batang" w:hAnsi="Batang"/>
          <w:lang w:val="it-IT"/>
        </w:rPr>
        <w:t xml:space="preserve"> </w:t>
      </w:r>
    </w:p>
    <w:p w14:paraId="01A1933C" w14:textId="3081CBE1" w:rsidR="00E75172" w:rsidRPr="00A77034" w:rsidRDefault="00E75172" w:rsidP="006D5169">
      <w:pPr>
        <w:pStyle w:val="Heading1"/>
        <w:spacing w:before="240"/>
        <w:rPr>
          <w:rFonts w:ascii="Batang" w:eastAsia="Batang" w:hAnsi="Batang"/>
          <w:lang w:val="en-US"/>
        </w:rPr>
      </w:pPr>
      <w:proofErr w:type="spellStart"/>
      <w:r w:rsidRPr="00A77034">
        <w:rPr>
          <w:rFonts w:ascii="Batang" w:eastAsia="Batang" w:hAnsi="Batang"/>
          <w:lang w:val="en-US"/>
        </w:rPr>
        <w:t>셋업</w:t>
      </w:r>
      <w:proofErr w:type="spellEnd"/>
      <w:r w:rsidRPr="00A77034">
        <w:rPr>
          <w:rFonts w:ascii="Batang" w:eastAsia="Batang" w:hAnsi="Batang"/>
          <w:lang w:val="en-US"/>
        </w:rPr>
        <w:t xml:space="preserve"> 및 </w:t>
      </w:r>
      <w:proofErr w:type="spellStart"/>
      <w:r w:rsidRPr="00A77034">
        <w:rPr>
          <w:rFonts w:ascii="Batang" w:eastAsia="Batang" w:hAnsi="Batang"/>
          <w:lang w:val="en-US"/>
        </w:rPr>
        <w:t>준비</w:t>
      </w:r>
      <w:proofErr w:type="spellEnd"/>
    </w:p>
    <w:p w14:paraId="75928F3A" w14:textId="2869466B" w:rsidR="007F54AA" w:rsidRPr="00A77034" w:rsidRDefault="00E75172" w:rsidP="002E74E6">
      <w:pPr>
        <w:pStyle w:val="Heading2"/>
        <w:rPr>
          <w:rFonts w:ascii="Batang" w:eastAsia="Batang" w:hAnsi="Batang"/>
          <w:sz w:val="22"/>
          <w:szCs w:val="22"/>
          <w:lang w:val="en-US"/>
        </w:rPr>
      </w:pPr>
      <w:proofErr w:type="spellStart"/>
      <w:r w:rsidRPr="00A77034">
        <w:rPr>
          <w:rFonts w:ascii="Batang" w:eastAsia="Batang" w:hAnsi="Batang"/>
          <w:sz w:val="22"/>
          <w:szCs w:val="22"/>
          <w:lang w:val="en-US"/>
        </w:rPr>
        <w:t>장비</w:t>
      </w:r>
      <w:proofErr w:type="spellEnd"/>
    </w:p>
    <w:p w14:paraId="128DAA59" w14:textId="77777777" w:rsidR="00387A50" w:rsidRPr="00A77034" w:rsidRDefault="00387A50" w:rsidP="002E74E6">
      <w:pPr>
        <w:pStyle w:val="Heading2"/>
        <w:rPr>
          <w:rFonts w:ascii="Batang" w:eastAsia="Batang" w:hAnsi="Batang"/>
          <w:lang w:val="en-US"/>
        </w:rPr>
        <w:sectPr w:rsidR="00387A50" w:rsidRPr="00A77034">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lastRenderedPageBreak/>
        <w:t>아기</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모자</w:t>
      </w:r>
      <w:proofErr w:type="spellEnd"/>
    </w:p>
    <w:p w14:paraId="6FDF49A6"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담요</w:t>
      </w:r>
      <w:proofErr w:type="spellEnd"/>
    </w:p>
    <w:p w14:paraId="641950D3"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벌브</w:t>
      </w:r>
      <w:proofErr w:type="spellEnd"/>
      <w:r w:rsidRPr="00A77034">
        <w:rPr>
          <w:rFonts w:ascii="Batang" w:eastAsia="Batang" w:hAnsi="Batang"/>
          <w:szCs w:val="22"/>
          <w:lang w:val="en-US"/>
        </w:rPr>
        <w:t xml:space="preserve">(bulb) </w:t>
      </w:r>
      <w:proofErr w:type="spellStart"/>
      <w:r w:rsidRPr="00A77034">
        <w:rPr>
          <w:rFonts w:ascii="Batang" w:eastAsia="Batang" w:hAnsi="Batang"/>
          <w:szCs w:val="22"/>
          <w:lang w:val="en-US"/>
        </w:rPr>
        <w:t>시린지</w:t>
      </w:r>
      <w:proofErr w:type="spellEnd"/>
    </w:p>
    <w:p w14:paraId="3A3EA1AB" w14:textId="77777777" w:rsidR="004347D5" w:rsidRPr="00A77034" w:rsidRDefault="004347D5" w:rsidP="004347D5">
      <w:pPr>
        <w:pStyle w:val="ListParagraph"/>
        <w:numPr>
          <w:ilvl w:val="0"/>
          <w:numId w:val="3"/>
        </w:numPr>
        <w:rPr>
          <w:rFonts w:ascii="Batang" w:eastAsia="Batang" w:hAnsi="Batang"/>
          <w:szCs w:val="22"/>
          <w:lang w:val="en-US"/>
        </w:rPr>
      </w:pPr>
      <w:r w:rsidRPr="00A77034">
        <w:rPr>
          <w:rFonts w:ascii="Batang" w:eastAsia="Batang" w:hAnsi="Batang"/>
          <w:szCs w:val="22"/>
          <w:lang w:val="en-US"/>
        </w:rPr>
        <w:t>CO</w:t>
      </w:r>
      <w:r w:rsidRPr="00A77034">
        <w:rPr>
          <w:rFonts w:ascii="Batang" w:eastAsia="Batang" w:hAnsi="Batang"/>
          <w:szCs w:val="22"/>
          <w:vertAlign w:val="subscript"/>
          <w:lang w:val="en-US"/>
        </w:rPr>
        <w:t xml:space="preserve">2 </w:t>
      </w:r>
      <w:proofErr w:type="spellStart"/>
      <w:r w:rsidRPr="00A77034">
        <w:rPr>
          <w:rFonts w:ascii="Batang" w:eastAsia="Batang" w:hAnsi="Batang"/>
          <w:szCs w:val="22"/>
          <w:lang w:val="en-US"/>
        </w:rPr>
        <w:t>감지기</w:t>
      </w:r>
      <w:proofErr w:type="spellEnd"/>
    </w:p>
    <w:p w14:paraId="0FCCEFFF" w14:textId="77777777" w:rsidR="004347D5" w:rsidRPr="00A77034" w:rsidRDefault="004347D5" w:rsidP="004347D5">
      <w:pPr>
        <w:pStyle w:val="ListParagraph"/>
        <w:numPr>
          <w:ilvl w:val="0"/>
          <w:numId w:val="3"/>
        </w:numPr>
        <w:rPr>
          <w:rFonts w:ascii="Batang" w:eastAsia="Batang" w:hAnsi="Batang"/>
          <w:szCs w:val="22"/>
          <w:lang w:val="en-US"/>
        </w:rPr>
      </w:pPr>
      <w:r w:rsidRPr="00A77034">
        <w:rPr>
          <w:rFonts w:ascii="Batang" w:eastAsia="Batang" w:hAnsi="Batang"/>
          <w:szCs w:val="22"/>
          <w:lang w:val="en-US"/>
        </w:rPr>
        <w:t>ECG-</w:t>
      </w:r>
      <w:proofErr w:type="spellStart"/>
      <w:r w:rsidRPr="00A77034">
        <w:rPr>
          <w:rFonts w:ascii="Batang" w:eastAsia="Batang" w:hAnsi="Batang"/>
          <w:szCs w:val="22"/>
          <w:lang w:val="en-US"/>
        </w:rPr>
        <w:t>리드</w:t>
      </w:r>
      <w:proofErr w:type="spellEnd"/>
    </w:p>
    <w:p w14:paraId="441FB911"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기도</w:t>
      </w:r>
      <w:proofErr w:type="spellEnd"/>
      <w:r w:rsidRPr="00A77034">
        <w:rPr>
          <w:rFonts w:ascii="Batang" w:eastAsia="Batang" w:hAnsi="Batang"/>
          <w:szCs w:val="22"/>
          <w:lang w:val="en-US"/>
        </w:rPr>
        <w:t xml:space="preserve"> 내 </w:t>
      </w:r>
      <w:proofErr w:type="spellStart"/>
      <w:r w:rsidRPr="00A77034">
        <w:rPr>
          <w:rFonts w:ascii="Batang" w:eastAsia="Batang" w:hAnsi="Batang"/>
          <w:szCs w:val="22"/>
          <w:lang w:val="en-US"/>
        </w:rPr>
        <w:t>튜브</w:t>
      </w:r>
      <w:proofErr w:type="spellEnd"/>
      <w:r w:rsidRPr="00A77034">
        <w:rPr>
          <w:rFonts w:ascii="Batang" w:eastAsia="Batang" w:hAnsi="Batang"/>
          <w:szCs w:val="22"/>
          <w:lang w:val="en-US"/>
        </w:rPr>
        <w:t>(</w:t>
      </w:r>
      <w:proofErr w:type="spellStart"/>
      <w:r w:rsidRPr="00A77034">
        <w:rPr>
          <w:rFonts w:ascii="Batang" w:eastAsia="Batang" w:hAnsi="Batang"/>
          <w:szCs w:val="22"/>
          <w:lang w:val="en-US"/>
        </w:rPr>
        <w:t>크기</w:t>
      </w:r>
      <w:proofErr w:type="spellEnd"/>
      <w:r w:rsidRPr="00A77034">
        <w:rPr>
          <w:rFonts w:ascii="Batang" w:eastAsia="Batang" w:hAnsi="Batang"/>
          <w:szCs w:val="22"/>
          <w:lang w:val="en-US"/>
        </w:rPr>
        <w:t xml:space="preserve"> 2.5, 3.0, 3.5)</w:t>
      </w:r>
    </w:p>
    <w:p w14:paraId="568F04AD" w14:textId="317DA599" w:rsidR="003A0E65" w:rsidRPr="00A77034" w:rsidRDefault="003A0E6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에피네프린</w:t>
      </w:r>
      <w:proofErr w:type="spellEnd"/>
      <w:r w:rsidRPr="00A77034">
        <w:rPr>
          <w:rFonts w:ascii="Batang" w:eastAsia="Batang" w:hAnsi="Batang"/>
          <w:szCs w:val="22"/>
          <w:lang w:val="en-US"/>
        </w:rPr>
        <w:t>(0.1mg/ml)</w:t>
      </w:r>
    </w:p>
    <w:p w14:paraId="100B9A32" w14:textId="5ECC16AE"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유량계</w:t>
      </w:r>
      <w:proofErr w:type="spellEnd"/>
    </w:p>
    <w:p w14:paraId="28271B8D" w14:textId="77777777" w:rsidR="004347D5" w:rsidRPr="00A77034" w:rsidRDefault="004347D5" w:rsidP="004347D5">
      <w:pPr>
        <w:pStyle w:val="ListParagraph"/>
        <w:numPr>
          <w:ilvl w:val="0"/>
          <w:numId w:val="3"/>
        </w:numPr>
        <w:rPr>
          <w:rFonts w:ascii="Batang" w:eastAsia="Batang" w:hAnsi="Batang"/>
          <w:szCs w:val="22"/>
          <w:lang w:val="en-US" w:eastAsia="ko-KR"/>
        </w:rPr>
      </w:pPr>
      <w:r w:rsidRPr="00A77034">
        <w:rPr>
          <w:rFonts w:ascii="Batang" w:eastAsia="Batang" w:hAnsi="Batang"/>
          <w:szCs w:val="22"/>
          <w:lang w:val="en-US" w:eastAsia="ko-KR"/>
        </w:rPr>
        <w:t>후두 마스크(크기 1) 및 5ml 주사기</w:t>
      </w:r>
    </w:p>
    <w:p w14:paraId="7F58AA37" w14:textId="77777777" w:rsidR="004347D5" w:rsidRPr="00A77034" w:rsidRDefault="004347D5" w:rsidP="004347D5">
      <w:pPr>
        <w:pStyle w:val="ListParagraph"/>
        <w:numPr>
          <w:ilvl w:val="0"/>
          <w:numId w:val="3"/>
        </w:numPr>
        <w:rPr>
          <w:rFonts w:ascii="Batang" w:eastAsia="Batang" w:hAnsi="Batang"/>
          <w:szCs w:val="22"/>
          <w:lang w:val="en-US" w:eastAsia="ko-KR"/>
        </w:rPr>
      </w:pPr>
      <w:r w:rsidRPr="00A77034">
        <w:rPr>
          <w:rFonts w:ascii="Batang" w:eastAsia="Batang" w:hAnsi="Batang"/>
          <w:szCs w:val="22"/>
          <w:lang w:val="en-US" w:eastAsia="ko-KR"/>
        </w:rPr>
        <w:t>크기 0과 1의 직선 날이 있는 후두경</w:t>
      </w:r>
    </w:p>
    <w:p w14:paraId="0786F074" w14:textId="3C46BE1E"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측정</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테이프</w:t>
      </w:r>
      <w:proofErr w:type="spellEnd"/>
    </w:p>
    <w:p w14:paraId="00F84F15" w14:textId="2C76F974" w:rsidR="003A0E65" w:rsidRPr="00A77034" w:rsidRDefault="003A0E6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생리식염수</w:t>
      </w:r>
      <w:proofErr w:type="spellEnd"/>
    </w:p>
    <w:p w14:paraId="5EC337FA"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산소</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블렌더</w:t>
      </w:r>
      <w:proofErr w:type="spellEnd"/>
    </w:p>
    <w:p w14:paraId="0247679D" w14:textId="6B4CADD5"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환자</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모니터</w:t>
      </w:r>
      <w:proofErr w:type="spellEnd"/>
    </w:p>
    <w:p w14:paraId="085E93D5"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lastRenderedPageBreak/>
        <w:t>맥박</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산소포화도</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측정기</w:t>
      </w:r>
      <w:proofErr w:type="spellEnd"/>
    </w:p>
    <w:p w14:paraId="2F5A02C9"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복사온열기</w:t>
      </w:r>
      <w:proofErr w:type="spellEnd"/>
    </w:p>
    <w:p w14:paraId="2B29B087"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가위</w:t>
      </w:r>
      <w:proofErr w:type="spellEnd"/>
    </w:p>
    <w:p w14:paraId="587323BE" w14:textId="23DEB024" w:rsidR="004347D5" w:rsidRPr="00A77034" w:rsidRDefault="004347D5" w:rsidP="003A0E6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시뮬레이션된</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제대</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부위</w:t>
      </w:r>
      <w:proofErr w:type="spellEnd"/>
    </w:p>
    <w:p w14:paraId="542F26EF" w14:textId="31180D33"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청진기</w:t>
      </w:r>
      <w:proofErr w:type="spellEnd"/>
    </w:p>
    <w:p w14:paraId="02BF393E" w14:textId="24A0F571" w:rsidR="003A0E65" w:rsidRPr="00A77034" w:rsidRDefault="003A0E65" w:rsidP="004347D5">
      <w:pPr>
        <w:pStyle w:val="ListParagraph"/>
        <w:numPr>
          <w:ilvl w:val="0"/>
          <w:numId w:val="3"/>
        </w:numPr>
        <w:rPr>
          <w:rFonts w:ascii="Batang" w:eastAsia="Batang" w:hAnsi="Batang"/>
          <w:szCs w:val="22"/>
          <w:lang w:val="en-US" w:eastAsia="ko-KR"/>
        </w:rPr>
      </w:pPr>
      <w:r w:rsidRPr="00A77034">
        <w:rPr>
          <w:rFonts w:ascii="Batang" w:eastAsia="Batang" w:hAnsi="Batang"/>
          <w:szCs w:val="22"/>
          <w:lang w:val="en-US" w:eastAsia="ko-KR"/>
        </w:rPr>
        <w:t>제대 정맥 카테터를 통한 약물 투여용 보급품</w:t>
      </w:r>
    </w:p>
    <w:p w14:paraId="2FF582C8"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목표</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산소포화도</w:t>
      </w:r>
      <w:proofErr w:type="spellEnd"/>
      <w:r w:rsidRPr="00A77034">
        <w:rPr>
          <w:rFonts w:ascii="Batang" w:eastAsia="Batang" w:hAnsi="Batang"/>
          <w:szCs w:val="22"/>
          <w:lang w:val="en-US"/>
        </w:rPr>
        <w:t xml:space="preserve"> 표</w:t>
      </w:r>
    </w:p>
    <w:p w14:paraId="78A6F1F8" w14:textId="77777777"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수건</w:t>
      </w:r>
      <w:proofErr w:type="spellEnd"/>
    </w:p>
    <w:p w14:paraId="379DA397" w14:textId="77777777" w:rsidR="004347D5" w:rsidRPr="00A77034" w:rsidRDefault="004347D5" w:rsidP="004347D5">
      <w:pPr>
        <w:pStyle w:val="ListParagraph"/>
        <w:numPr>
          <w:ilvl w:val="0"/>
          <w:numId w:val="3"/>
        </w:numPr>
        <w:rPr>
          <w:rFonts w:ascii="Batang" w:eastAsia="Batang" w:hAnsi="Batang"/>
          <w:szCs w:val="22"/>
          <w:lang w:val="en-US" w:eastAsia="ko-KR"/>
        </w:rPr>
      </w:pPr>
      <w:r w:rsidRPr="00A77034">
        <w:rPr>
          <w:rFonts w:ascii="Batang" w:eastAsia="Batang" w:hAnsi="Batang"/>
          <w:szCs w:val="22"/>
          <w:lang w:val="en-US" w:eastAsia="ko-KR"/>
        </w:rPr>
        <w:t>T-피스 인공호흡기 또는 PPV 제공을 위한 단순 마스크와 장비</w:t>
      </w:r>
    </w:p>
    <w:p w14:paraId="3599B24B" w14:textId="1752460C"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제대</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클램프</w:t>
      </w:r>
      <w:proofErr w:type="spellEnd"/>
    </w:p>
    <w:p w14:paraId="4A5603DD" w14:textId="3D4382F0" w:rsidR="004347D5" w:rsidRPr="00A77034" w:rsidRDefault="004347D5" w:rsidP="004347D5">
      <w:pPr>
        <w:pStyle w:val="ListParagraph"/>
        <w:numPr>
          <w:ilvl w:val="0"/>
          <w:numId w:val="3"/>
        </w:numPr>
        <w:rPr>
          <w:rFonts w:ascii="Batang" w:eastAsia="Batang" w:hAnsi="Batang"/>
          <w:szCs w:val="22"/>
          <w:lang w:val="en-US"/>
        </w:rPr>
      </w:pPr>
      <w:proofErr w:type="spellStart"/>
      <w:r w:rsidRPr="00A77034">
        <w:rPr>
          <w:rFonts w:ascii="Batang" w:eastAsia="Batang" w:hAnsi="Batang"/>
          <w:szCs w:val="22"/>
          <w:lang w:val="en-US"/>
        </w:rPr>
        <w:t>제대</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정맥</w:t>
      </w:r>
      <w:proofErr w:type="spellEnd"/>
      <w:r w:rsidRPr="00A77034">
        <w:rPr>
          <w:rFonts w:ascii="Batang" w:eastAsia="Batang" w:hAnsi="Batang"/>
          <w:szCs w:val="22"/>
          <w:lang w:val="en-US"/>
        </w:rPr>
        <w:t xml:space="preserve"> </w:t>
      </w:r>
      <w:proofErr w:type="spellStart"/>
      <w:r w:rsidRPr="00A77034">
        <w:rPr>
          <w:rFonts w:ascii="Batang" w:eastAsia="Batang" w:hAnsi="Batang"/>
          <w:szCs w:val="22"/>
          <w:lang w:val="en-US"/>
        </w:rPr>
        <w:t>카테터</w:t>
      </w:r>
      <w:proofErr w:type="spellEnd"/>
    </w:p>
    <w:p w14:paraId="6459CA4D" w14:textId="77777777" w:rsidR="004347D5" w:rsidRPr="00A77034" w:rsidRDefault="004347D5" w:rsidP="004347D5">
      <w:pPr>
        <w:pStyle w:val="ListParagraph"/>
        <w:numPr>
          <w:ilvl w:val="0"/>
          <w:numId w:val="3"/>
        </w:numPr>
        <w:rPr>
          <w:rFonts w:ascii="Batang" w:eastAsia="Batang" w:hAnsi="Batang"/>
          <w:szCs w:val="22"/>
          <w:lang w:val="en-US" w:eastAsia="ko-KR"/>
        </w:rPr>
      </w:pPr>
      <w:r w:rsidRPr="00A77034">
        <w:rPr>
          <w:rFonts w:ascii="Batang" w:eastAsia="Batang" w:hAnsi="Batang"/>
          <w:szCs w:val="22"/>
          <w:lang w:val="en-US" w:eastAsia="ko-KR"/>
        </w:rPr>
        <w:t>방수 테이프 또는 튜브 고정 장치</w:t>
      </w:r>
    </w:p>
    <w:p w14:paraId="2D93B9F9" w14:textId="77777777" w:rsidR="004347D5" w:rsidRPr="00A77034" w:rsidRDefault="004347D5" w:rsidP="004347D5">
      <w:pPr>
        <w:rPr>
          <w:rFonts w:ascii="Batang" w:eastAsia="Batang" w:hAnsi="Batang"/>
          <w:sz w:val="20"/>
          <w:lang w:val="en-US" w:eastAsia="ko-KR"/>
        </w:rPr>
        <w:sectPr w:rsidR="004347D5" w:rsidRPr="00A77034" w:rsidSect="004347D5">
          <w:type w:val="continuous"/>
          <w:pgSz w:w="11906" w:h="16838"/>
          <w:pgMar w:top="1701" w:right="1134" w:bottom="1701" w:left="1134" w:header="708" w:footer="708" w:gutter="0"/>
          <w:cols w:num="2" w:space="708"/>
          <w:docGrid w:linePitch="360"/>
        </w:sectPr>
      </w:pPr>
    </w:p>
    <w:p w14:paraId="6A2B31F3" w14:textId="73F80A21" w:rsidR="00E75172" w:rsidRPr="00A77034" w:rsidRDefault="002E74E6" w:rsidP="002E74E6">
      <w:pPr>
        <w:pStyle w:val="Heading2"/>
        <w:rPr>
          <w:rFonts w:ascii="Batang" w:eastAsia="Batang" w:hAnsi="Batang"/>
          <w:lang w:val="en-US"/>
        </w:rPr>
      </w:pPr>
      <w:proofErr w:type="spellStart"/>
      <w:r w:rsidRPr="00A77034">
        <w:rPr>
          <w:rFonts w:ascii="Batang" w:eastAsia="Batang" w:hAnsi="Batang"/>
          <w:lang w:val="en-US"/>
        </w:rPr>
        <w:lastRenderedPageBreak/>
        <w:t>시뮬레이션</w:t>
      </w:r>
      <w:proofErr w:type="spellEnd"/>
      <w:r w:rsidRPr="00A77034">
        <w:rPr>
          <w:rFonts w:ascii="Batang" w:eastAsia="Batang" w:hAnsi="Batang"/>
          <w:lang w:val="en-US"/>
        </w:rPr>
        <w:t xml:space="preserve"> </w:t>
      </w:r>
      <w:proofErr w:type="spellStart"/>
      <w:r w:rsidRPr="00A77034">
        <w:rPr>
          <w:rFonts w:ascii="Batang" w:eastAsia="Batang" w:hAnsi="Batang"/>
          <w:lang w:val="en-US"/>
        </w:rPr>
        <w:t>사전</w:t>
      </w:r>
      <w:proofErr w:type="spellEnd"/>
      <w:r w:rsidRPr="00A77034">
        <w:rPr>
          <w:rFonts w:ascii="Batang" w:eastAsia="Batang" w:hAnsi="Batang"/>
          <w:lang w:val="en-US"/>
        </w:rPr>
        <w:t xml:space="preserve"> </w:t>
      </w:r>
      <w:proofErr w:type="spellStart"/>
      <w:r w:rsidRPr="00A77034">
        <w:rPr>
          <w:rFonts w:ascii="Batang" w:eastAsia="Batang" w:hAnsi="Batang"/>
          <w:lang w:val="en-US"/>
        </w:rPr>
        <w:t>준비</w:t>
      </w:r>
      <w:proofErr w:type="spellEnd"/>
    </w:p>
    <w:p w14:paraId="162838AE" w14:textId="7C47ED55" w:rsidR="00E75172" w:rsidRPr="00A77034" w:rsidRDefault="00E75172" w:rsidP="00E75172">
      <w:pPr>
        <w:pStyle w:val="ListParagraph"/>
        <w:numPr>
          <w:ilvl w:val="0"/>
          <w:numId w:val="7"/>
        </w:numPr>
        <w:rPr>
          <w:rFonts w:ascii="Batang" w:eastAsia="Batang" w:hAnsi="Batang"/>
          <w:lang w:val="en-US" w:eastAsia="ko-KR"/>
        </w:rPr>
      </w:pPr>
      <w:r w:rsidRPr="00A77034">
        <w:rPr>
          <w:rFonts w:ascii="Batang" w:eastAsia="Batang" w:hAnsi="Batang"/>
          <w:lang w:val="en-US" w:eastAsia="ko-KR"/>
        </w:rPr>
        <w:t>모든 장비를 준비하고 복사온열기의 플러그를 꽂아 실내를 일반 분만실처럼 보이게 셋업합니다.</w:t>
      </w:r>
    </w:p>
    <w:p w14:paraId="6E68C2D2" w14:textId="641DF984" w:rsidR="00C608BD" w:rsidRPr="00A77034" w:rsidRDefault="00C608BD" w:rsidP="00E75172">
      <w:pPr>
        <w:pStyle w:val="ListParagraph"/>
        <w:numPr>
          <w:ilvl w:val="0"/>
          <w:numId w:val="7"/>
        </w:numPr>
        <w:rPr>
          <w:rFonts w:ascii="Batang" w:eastAsia="Batang" w:hAnsi="Batang"/>
          <w:lang w:val="en-US" w:eastAsia="ko-KR"/>
        </w:rPr>
      </w:pPr>
      <w:r w:rsidRPr="00A77034">
        <w:rPr>
          <w:rFonts w:ascii="Batang" w:eastAsia="Batang" w:hAnsi="Batang"/>
          <w:lang w:val="en-US" w:eastAsia="ko-KR"/>
        </w:rPr>
        <w:t>약물 및 투여용 보급품을 응급 카트 위에 놓습니다.</w:t>
      </w:r>
    </w:p>
    <w:p w14:paraId="2013394A" w14:textId="77777777" w:rsidR="00E75172" w:rsidRPr="00A77034" w:rsidRDefault="00E75172" w:rsidP="00E75172">
      <w:pPr>
        <w:pStyle w:val="ListParagraph"/>
        <w:numPr>
          <w:ilvl w:val="0"/>
          <w:numId w:val="7"/>
        </w:numPr>
        <w:rPr>
          <w:rFonts w:ascii="Batang" w:eastAsia="Batang" w:hAnsi="Batang"/>
          <w:lang w:val="en-US" w:eastAsia="ko-KR"/>
        </w:rPr>
      </w:pPr>
      <w:r w:rsidRPr="00A77034">
        <w:rPr>
          <w:rFonts w:ascii="Batang" w:eastAsia="Batang" w:hAnsi="Batang"/>
          <w:lang w:val="en-US" w:eastAsia="ko-KR"/>
        </w:rPr>
        <w:t>표준 제대 부위를 SimNewB의 복부 안에 결찰하지 않은 채로 삽입합니다.</w:t>
      </w:r>
    </w:p>
    <w:p w14:paraId="5736996C" w14:textId="17A9F46F" w:rsidR="00E75172" w:rsidRPr="00A77034" w:rsidRDefault="00E75172" w:rsidP="002E74E6">
      <w:pPr>
        <w:pStyle w:val="Heading2"/>
        <w:rPr>
          <w:rFonts w:ascii="Batang" w:eastAsia="Batang" w:hAnsi="Batang"/>
          <w:lang w:val="en-US" w:eastAsia="ko-KR"/>
        </w:rPr>
      </w:pPr>
      <w:r w:rsidRPr="00A77034">
        <w:rPr>
          <w:rFonts w:ascii="Batang" w:eastAsia="Batang" w:hAnsi="Batang"/>
          <w:lang w:val="en-US" w:eastAsia="ko-KR"/>
        </w:rPr>
        <w:t>학습자 브리핑</w:t>
      </w:r>
    </w:p>
    <w:p w14:paraId="64A89E85" w14:textId="77777777" w:rsidR="00E75172" w:rsidRPr="00A77034" w:rsidRDefault="00E75172" w:rsidP="006D5169">
      <w:pPr>
        <w:rPr>
          <w:rFonts w:ascii="Batang" w:eastAsia="Batang" w:hAnsi="Batang"/>
          <w:i/>
          <w:lang w:val="en-US" w:eastAsia="ko-KR"/>
        </w:rPr>
      </w:pPr>
      <w:r w:rsidRPr="00A77034">
        <w:rPr>
          <w:rFonts w:ascii="Batang" w:eastAsia="Batang" w:hAnsi="Batang"/>
          <w:i/>
          <w:lang w:val="en-US" w:eastAsia="ko-KR"/>
        </w:rPr>
        <w:t>시뮬레이션을 시작하기 전에 학습자 브리핑을 큰 소리로 읽어주어야 합니다.</w:t>
      </w:r>
    </w:p>
    <w:p w14:paraId="3FC02C23" w14:textId="4893D66D" w:rsidR="00E75172" w:rsidRPr="00A77034" w:rsidRDefault="00E75172" w:rsidP="006D5169">
      <w:pPr>
        <w:rPr>
          <w:rFonts w:ascii="Batang" w:eastAsia="Batang" w:hAnsi="Batang"/>
          <w:lang w:val="en-US" w:eastAsia="ko-KR"/>
        </w:rPr>
      </w:pPr>
      <w:r w:rsidRPr="00A77034">
        <w:rPr>
          <w:rFonts w:ascii="Batang" w:eastAsia="Batang" w:hAnsi="Batang"/>
          <w:lang w:val="en-US" w:eastAsia="ko-KR"/>
        </w:rPr>
        <w:t>시뮬레이션은 아기가 태어나면 시작됩니다. 팀장을 지명하고 지정된 역할에 동의하는 시간을 가지십시오.</w:t>
      </w:r>
    </w:p>
    <w:p w14:paraId="57DBD208" w14:textId="69A1BBBD" w:rsidR="00E75172" w:rsidRPr="00A77034" w:rsidRDefault="00E75172" w:rsidP="006D5169">
      <w:pPr>
        <w:rPr>
          <w:rFonts w:ascii="Batang" w:eastAsia="Batang" w:hAnsi="Batang"/>
          <w:lang w:val="en-US" w:eastAsia="ko-KR"/>
        </w:rPr>
      </w:pPr>
      <w:r w:rsidRPr="00A77034">
        <w:rPr>
          <w:rFonts w:ascii="Batang" w:eastAsia="Batang" w:hAnsi="Batang"/>
          <w:lang w:val="en-US" w:eastAsia="ko-KR"/>
        </w:rPr>
        <w:t>여러분은 방금 35세 비만 여성의 만삭 여아 분만에 함께했습니다. 신생아는 지난 한 시간 동안 장시간의 진통 후 옥시토신(IV) 투여, 병리학적인 ECG, 산모의 탈진으로 인해 급성 제왕절개에 대한 논의를 통해 흡인 보조 분만으로 태어났습니다. 흡인 장치가 방금 제거되었으며 이제 신생아 여아에 대한 초기 평가를 시작할 준비가 되었습니다.</w:t>
      </w:r>
    </w:p>
    <w:p w14:paraId="27156908" w14:textId="1C8989B3" w:rsidR="00E75172" w:rsidRPr="00A77034" w:rsidRDefault="00E75172" w:rsidP="006D5169">
      <w:pPr>
        <w:rPr>
          <w:rFonts w:ascii="Batang" w:eastAsia="Batang" w:hAnsi="Batang"/>
          <w:lang w:val="en-US" w:eastAsia="ko-KR"/>
        </w:rPr>
      </w:pPr>
      <w:r w:rsidRPr="00A77034">
        <w:rPr>
          <w:rFonts w:ascii="Batang" w:eastAsia="Batang" w:hAnsi="Batang"/>
          <w:lang w:val="en-US" w:eastAsia="ko-KR"/>
        </w:rPr>
        <w:t>시뮬레이션이 시작되기 전에 분만실 및 사용 장비를 정확하게 확인하십시오.</w:t>
      </w:r>
    </w:p>
    <w:p w14:paraId="2E2321DF" w14:textId="77777777" w:rsidR="006D5169" w:rsidRPr="00A77034" w:rsidRDefault="006D5169" w:rsidP="001E7EEF">
      <w:pPr>
        <w:rPr>
          <w:rFonts w:ascii="Batang" w:eastAsia="Batang" w:hAnsi="Batang"/>
          <w:sz w:val="20"/>
          <w:lang w:val="en-US" w:eastAsia="ko-KR"/>
        </w:rPr>
        <w:sectPr w:rsidR="006D5169" w:rsidRPr="00A77034" w:rsidSect="001E7EEF">
          <w:type w:val="continuous"/>
          <w:pgSz w:w="11906" w:h="16838"/>
          <w:pgMar w:top="1701" w:right="1134" w:bottom="1701" w:left="1134" w:header="708" w:footer="708" w:gutter="0"/>
          <w:cols w:space="708"/>
          <w:docGrid w:linePitch="360"/>
        </w:sectPr>
      </w:pPr>
    </w:p>
    <w:p w14:paraId="6B3C2CE6" w14:textId="77B5A449" w:rsidR="000C2CA6" w:rsidRPr="00A77034" w:rsidRDefault="000B078F" w:rsidP="002E74E6">
      <w:pPr>
        <w:pStyle w:val="Heading1"/>
        <w:rPr>
          <w:rFonts w:ascii="Batang" w:eastAsia="Batang" w:hAnsi="Batang"/>
          <w:lang w:val="en-US" w:eastAsia="ko-KR"/>
        </w:rPr>
      </w:pPr>
      <w:r w:rsidRPr="00A77034">
        <w:rPr>
          <w:rFonts w:ascii="Batang" w:eastAsia="Batang" w:hAnsi="Batang"/>
          <w:lang w:val="en-US" w:eastAsia="ko-KR"/>
        </w:rPr>
        <w:lastRenderedPageBreak/>
        <w:t xml:space="preserve">사용자에 맞게 시나리오 수정 </w:t>
      </w:r>
    </w:p>
    <w:p w14:paraId="225779AB" w14:textId="23A552FE" w:rsidR="002E74E6" w:rsidRPr="00A77034" w:rsidRDefault="00F74660" w:rsidP="002E74E6">
      <w:pPr>
        <w:rPr>
          <w:rFonts w:ascii="Batang" w:eastAsia="Batang" w:hAnsi="Batang"/>
          <w:lang w:val="en-US" w:eastAsia="ko-KR"/>
        </w:rPr>
      </w:pPr>
      <w:bookmarkStart w:id="3" w:name="_Hlk519193754"/>
      <w:r w:rsidRPr="00A77034">
        <w:rPr>
          <w:rFonts w:ascii="Batang" w:eastAsia="Batang" w:hAnsi="Batang"/>
          <w:lang w:val="en-US" w:eastAsia="ko-KR"/>
        </w:rPr>
        <w:t>시나리오는 다른 또는 추가 학습 목표를 가진 새로운 시나리오를 만들기 위한 토대가 될 수 있습니다. 기존 시나리오를 변경하려면 학습자가 어떤 부분에서 개입하도록 할지, 그리고 학습 목표, 시나리오 진행, 프로그래밍, 지원 자료 등에 대해 수정을 어떻게 해야 할지를 미리 신중히 고려해야 합니다. 그러나 대부분의 환자 정보를 비롯하여 시나리오 프로그래밍과 지원 자료의 여러 요소들을 재사용할 수 있기 때문에 이것이 공용 시나리오를 빠르게 늘릴 수 있는 방법입니다.</w:t>
      </w:r>
    </w:p>
    <w:bookmarkEnd w:id="3"/>
    <w:p w14:paraId="77C462B4" w14:textId="10E34DB2" w:rsidR="000C2CA6" w:rsidRPr="00A77034" w:rsidRDefault="002E74E6" w:rsidP="002E74E6">
      <w:pPr>
        <w:rPr>
          <w:rFonts w:ascii="Batang" w:eastAsia="Batang" w:hAnsi="Batang"/>
          <w:lang w:val="en-US" w:eastAsia="ko-KR"/>
        </w:rPr>
      </w:pPr>
      <w:r w:rsidRPr="00A77034">
        <w:rPr>
          <w:rFonts w:ascii="Batang" w:eastAsia="Batang" w:hAnsi="Batang"/>
          <w:lang w:val="en-US" w:eastAsia="ko-KR"/>
        </w:rPr>
        <w:t>다음에서는 이 시나리오를 사용자에 맞게 수정할 수 있는 방법에 대해 몇 가지 아이디어를 제공합니다.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77034"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77034" w:rsidRDefault="00EF3ADE" w:rsidP="00AD03BE">
            <w:pPr>
              <w:spacing w:before="0"/>
              <w:rPr>
                <w:rFonts w:ascii="Batang" w:eastAsia="Batang" w:hAnsi="Batang"/>
                <w:b/>
                <w:lang w:val="en-US"/>
              </w:rPr>
            </w:pPr>
            <w:r w:rsidRPr="00A77034">
              <w:rPr>
                <w:rFonts w:ascii="Batang" w:eastAsia="Batang" w:hAnsi="Batang"/>
                <w:b/>
                <w:lang w:val="en-US"/>
              </w:rPr>
              <w:t xml:space="preserve">새 </w:t>
            </w:r>
            <w:proofErr w:type="spellStart"/>
            <w:r w:rsidRPr="00A77034">
              <w:rPr>
                <w:rFonts w:ascii="Batang" w:eastAsia="Batang" w:hAnsi="Batang"/>
                <w:b/>
                <w:lang w:val="en-US"/>
              </w:rPr>
              <w:t>학습</w:t>
            </w:r>
            <w:proofErr w:type="spellEnd"/>
            <w:r w:rsidRPr="00A77034">
              <w:rPr>
                <w:rFonts w:ascii="Batang" w:eastAsia="Batang" w:hAnsi="Batang"/>
                <w:b/>
                <w:lang w:val="en-US"/>
              </w:rPr>
              <w:t xml:space="preserve"> </w:t>
            </w:r>
            <w:proofErr w:type="spellStart"/>
            <w:r w:rsidRPr="00A77034">
              <w:rPr>
                <w:rFonts w:ascii="Batang" w:eastAsia="Batang" w:hAnsi="Batang"/>
                <w:b/>
                <w:lang w:val="en-US"/>
              </w:rPr>
              <w:t>목표</w:t>
            </w:r>
            <w:proofErr w:type="spellEnd"/>
          </w:p>
        </w:tc>
        <w:tc>
          <w:tcPr>
            <w:tcW w:w="7081" w:type="dxa"/>
            <w:tcBorders>
              <w:left w:val="nil"/>
              <w:bottom w:val="single" w:sz="4" w:space="0" w:color="auto"/>
              <w:right w:val="nil"/>
            </w:tcBorders>
            <w:shd w:val="clear" w:color="auto" w:fill="auto"/>
          </w:tcPr>
          <w:p w14:paraId="50829D2C" w14:textId="6604998D" w:rsidR="00617ADF" w:rsidRPr="00A77034" w:rsidRDefault="00617ADF" w:rsidP="00AD03BE">
            <w:pPr>
              <w:spacing w:before="0"/>
              <w:rPr>
                <w:rFonts w:ascii="Batang" w:eastAsia="Batang" w:hAnsi="Batang"/>
                <w:b/>
                <w:lang w:val="en-US"/>
              </w:rPr>
            </w:pPr>
            <w:proofErr w:type="spellStart"/>
            <w:r w:rsidRPr="00A77034">
              <w:rPr>
                <w:rFonts w:ascii="Batang" w:eastAsia="Batang" w:hAnsi="Batang"/>
                <w:b/>
                <w:lang w:val="en-US"/>
              </w:rPr>
              <w:t>시나리오</w:t>
            </w:r>
            <w:proofErr w:type="spellEnd"/>
            <w:r w:rsidRPr="00A77034">
              <w:rPr>
                <w:rFonts w:ascii="Batang" w:eastAsia="Batang" w:hAnsi="Batang"/>
                <w:b/>
                <w:lang w:val="en-US"/>
              </w:rPr>
              <w:t xml:space="preserve"> </w:t>
            </w:r>
            <w:proofErr w:type="spellStart"/>
            <w:r w:rsidRPr="00A77034">
              <w:rPr>
                <w:rFonts w:ascii="Batang" w:eastAsia="Batang" w:hAnsi="Batang"/>
                <w:b/>
                <w:lang w:val="en-US"/>
              </w:rPr>
              <w:t>변경</w:t>
            </w:r>
            <w:proofErr w:type="spellEnd"/>
            <w:r w:rsidRPr="00A77034">
              <w:rPr>
                <w:rFonts w:ascii="Batang" w:eastAsia="Batang" w:hAnsi="Batang"/>
                <w:b/>
                <w:lang w:val="en-US"/>
              </w:rPr>
              <w:t xml:space="preserve"> </w:t>
            </w:r>
          </w:p>
        </w:tc>
      </w:tr>
      <w:tr w:rsidR="00617ADF" w:rsidRPr="00A77034"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A77034" w:rsidRDefault="00617ADF" w:rsidP="00797A36">
            <w:pPr>
              <w:rPr>
                <w:rFonts w:ascii="Batang" w:eastAsia="Batang" w:hAnsi="Batang"/>
                <w:lang w:val="en-US"/>
              </w:rPr>
            </w:pPr>
            <w:proofErr w:type="spellStart"/>
            <w:r w:rsidRPr="00A77034">
              <w:rPr>
                <w:rFonts w:ascii="Batang" w:eastAsia="Batang" w:hAnsi="Batang"/>
                <w:lang w:val="en-US"/>
              </w:rPr>
              <w:t>충실도</w:t>
            </w:r>
            <w:proofErr w:type="spellEnd"/>
            <w:r w:rsidRPr="00A77034">
              <w:rPr>
                <w:rFonts w:ascii="Batang" w:eastAsia="Batang" w:hAnsi="Batang"/>
                <w:lang w:val="en-US"/>
              </w:rPr>
              <w:t xml:space="preserve"> </w:t>
            </w:r>
            <w:proofErr w:type="spellStart"/>
            <w:r w:rsidRPr="00A77034">
              <w:rPr>
                <w:rFonts w:ascii="Batang" w:eastAsia="Batang" w:hAnsi="Batang"/>
                <w:lang w:val="en-US"/>
              </w:rPr>
              <w:t>증가</w:t>
            </w:r>
            <w:proofErr w:type="spellEnd"/>
          </w:p>
        </w:tc>
        <w:tc>
          <w:tcPr>
            <w:tcW w:w="7081" w:type="dxa"/>
            <w:tcBorders>
              <w:left w:val="nil"/>
              <w:bottom w:val="single" w:sz="4" w:space="0" w:color="auto"/>
              <w:right w:val="nil"/>
            </w:tcBorders>
            <w:shd w:val="clear" w:color="auto" w:fill="auto"/>
          </w:tcPr>
          <w:p w14:paraId="5EF9D273" w14:textId="77777777" w:rsidR="00617ADF" w:rsidRPr="00A77034" w:rsidRDefault="00617ADF" w:rsidP="00797A36">
            <w:pPr>
              <w:rPr>
                <w:rFonts w:ascii="Batang" w:eastAsia="Batang" w:hAnsi="Batang"/>
                <w:lang w:val="en-US" w:eastAsia="ko-KR"/>
              </w:rPr>
            </w:pPr>
            <w:r w:rsidRPr="00A77034">
              <w:rPr>
                <w:rFonts w:ascii="Batang" w:eastAsia="Batang" w:hAnsi="Batang"/>
                <w:lang w:val="en-US" w:eastAsia="ko-KR"/>
              </w:rPr>
              <w:t xml:space="preserve">더욱 실제와 같은 환경을 만들려면 다음과 같은 추가 소품을 추가할 수 있습니다. </w:t>
            </w:r>
          </w:p>
          <w:p w14:paraId="310B7EF0" w14:textId="77777777" w:rsidR="00617ADF" w:rsidRPr="00A77034" w:rsidRDefault="00617ADF" w:rsidP="00AD03BE">
            <w:pPr>
              <w:pStyle w:val="ListParagraph"/>
              <w:numPr>
                <w:ilvl w:val="0"/>
                <w:numId w:val="5"/>
              </w:numPr>
              <w:spacing w:before="0"/>
              <w:rPr>
                <w:rFonts w:ascii="Batang" w:eastAsia="Batang" w:hAnsi="Batang"/>
                <w:lang w:val="en-US"/>
              </w:rPr>
            </w:pPr>
            <w:proofErr w:type="spellStart"/>
            <w:r w:rsidRPr="00A77034">
              <w:rPr>
                <w:rFonts w:ascii="Batang" w:eastAsia="Batang" w:hAnsi="Batang"/>
                <w:lang w:val="en-US"/>
              </w:rPr>
              <w:t>혈액이</w:t>
            </w:r>
            <w:proofErr w:type="spellEnd"/>
            <w:r w:rsidRPr="00A77034">
              <w:rPr>
                <w:rFonts w:ascii="Batang" w:eastAsia="Batang" w:hAnsi="Batang"/>
                <w:lang w:val="en-US"/>
              </w:rPr>
              <w:t xml:space="preserve"> </w:t>
            </w:r>
            <w:proofErr w:type="spellStart"/>
            <w:r w:rsidRPr="00A77034">
              <w:rPr>
                <w:rFonts w:ascii="Batang" w:eastAsia="Batang" w:hAnsi="Batang"/>
                <w:lang w:val="en-US"/>
              </w:rPr>
              <w:t>묻은</w:t>
            </w:r>
            <w:proofErr w:type="spellEnd"/>
            <w:r w:rsidRPr="00A77034">
              <w:rPr>
                <w:rFonts w:ascii="Batang" w:eastAsia="Batang" w:hAnsi="Batang"/>
                <w:lang w:val="en-US"/>
              </w:rPr>
              <w:t xml:space="preserve"> </w:t>
            </w:r>
            <w:proofErr w:type="spellStart"/>
            <w:r w:rsidRPr="00A77034">
              <w:rPr>
                <w:rFonts w:ascii="Batang" w:eastAsia="Batang" w:hAnsi="Batang"/>
                <w:lang w:val="en-US"/>
              </w:rPr>
              <w:t>수건</w:t>
            </w:r>
            <w:proofErr w:type="spellEnd"/>
          </w:p>
          <w:p w14:paraId="21118C04" w14:textId="77777777" w:rsidR="00617ADF" w:rsidRPr="00A77034" w:rsidRDefault="00617ADF" w:rsidP="00AD03BE">
            <w:pPr>
              <w:pStyle w:val="ListParagraph"/>
              <w:numPr>
                <w:ilvl w:val="0"/>
                <w:numId w:val="5"/>
              </w:numPr>
              <w:rPr>
                <w:rFonts w:ascii="Batang" w:eastAsia="Batang" w:hAnsi="Batang"/>
                <w:lang w:val="en-US"/>
              </w:rPr>
            </w:pPr>
            <w:proofErr w:type="spellStart"/>
            <w:r w:rsidRPr="00A77034">
              <w:rPr>
                <w:rFonts w:ascii="Batang" w:eastAsia="Batang" w:hAnsi="Batang"/>
                <w:lang w:val="en-US"/>
              </w:rPr>
              <w:t>장갑</w:t>
            </w:r>
            <w:proofErr w:type="spellEnd"/>
          </w:p>
          <w:p w14:paraId="39352C3A" w14:textId="77777777" w:rsidR="00617ADF" w:rsidRPr="00A77034" w:rsidRDefault="00617ADF" w:rsidP="00AD03BE">
            <w:pPr>
              <w:pStyle w:val="ListParagraph"/>
              <w:numPr>
                <w:ilvl w:val="0"/>
                <w:numId w:val="5"/>
              </w:numPr>
              <w:rPr>
                <w:rFonts w:ascii="Batang" w:eastAsia="Batang" w:hAnsi="Batang"/>
                <w:lang w:val="en-US"/>
              </w:rPr>
            </w:pPr>
            <w:proofErr w:type="spellStart"/>
            <w:r w:rsidRPr="00A77034">
              <w:rPr>
                <w:rFonts w:ascii="Batang" w:eastAsia="Batang" w:hAnsi="Batang"/>
                <w:lang w:val="en-US"/>
              </w:rPr>
              <w:t>인조</w:t>
            </w:r>
            <w:proofErr w:type="spellEnd"/>
            <w:r w:rsidRPr="00A77034">
              <w:rPr>
                <w:rFonts w:ascii="Batang" w:eastAsia="Batang" w:hAnsi="Batang"/>
                <w:lang w:val="en-US"/>
              </w:rPr>
              <w:t xml:space="preserve"> </w:t>
            </w:r>
            <w:proofErr w:type="spellStart"/>
            <w:r w:rsidRPr="00A77034">
              <w:rPr>
                <w:rFonts w:ascii="Batang" w:eastAsia="Batang" w:hAnsi="Batang"/>
                <w:lang w:val="en-US"/>
              </w:rPr>
              <w:t>양수</w:t>
            </w:r>
            <w:proofErr w:type="spellEnd"/>
            <w:r w:rsidRPr="00A77034">
              <w:rPr>
                <w:rFonts w:ascii="Batang" w:eastAsia="Batang" w:hAnsi="Batang"/>
                <w:lang w:val="en-US"/>
              </w:rPr>
              <w:t xml:space="preserve"> </w:t>
            </w:r>
          </w:p>
          <w:p w14:paraId="47EE7E71" w14:textId="77777777" w:rsidR="00617ADF" w:rsidRPr="00A77034" w:rsidRDefault="00617ADF" w:rsidP="00AD03BE">
            <w:pPr>
              <w:pStyle w:val="ListParagraph"/>
              <w:numPr>
                <w:ilvl w:val="0"/>
                <w:numId w:val="5"/>
              </w:numPr>
              <w:rPr>
                <w:rFonts w:ascii="Batang" w:eastAsia="Batang" w:hAnsi="Batang"/>
                <w:lang w:val="en-US"/>
              </w:rPr>
            </w:pPr>
            <w:proofErr w:type="spellStart"/>
            <w:r w:rsidRPr="00A77034">
              <w:rPr>
                <w:rFonts w:ascii="Batang" w:eastAsia="Batang" w:hAnsi="Batang"/>
                <w:lang w:val="en-US"/>
              </w:rPr>
              <w:t>인조</w:t>
            </w:r>
            <w:proofErr w:type="spellEnd"/>
            <w:r w:rsidRPr="00A77034">
              <w:rPr>
                <w:rFonts w:ascii="Batang" w:eastAsia="Batang" w:hAnsi="Batang"/>
                <w:lang w:val="en-US"/>
              </w:rPr>
              <w:t xml:space="preserve"> </w:t>
            </w:r>
            <w:proofErr w:type="spellStart"/>
            <w:r w:rsidRPr="00A77034">
              <w:rPr>
                <w:rFonts w:ascii="Batang" w:eastAsia="Batang" w:hAnsi="Batang"/>
                <w:lang w:val="en-US"/>
              </w:rPr>
              <w:t>혈액</w:t>
            </w:r>
            <w:proofErr w:type="spellEnd"/>
          </w:p>
          <w:p w14:paraId="7178C12B" w14:textId="38E715FA" w:rsidR="00617ADF" w:rsidRPr="00A77034" w:rsidRDefault="00617ADF" w:rsidP="00AD03BE">
            <w:pPr>
              <w:spacing w:before="0" w:after="120"/>
              <w:rPr>
                <w:rFonts w:ascii="Batang" w:eastAsia="Batang" w:hAnsi="Batang"/>
                <w:lang w:val="en-US" w:eastAsia="ko-KR"/>
              </w:rPr>
            </w:pPr>
            <w:r w:rsidRPr="00A77034">
              <w:rPr>
                <w:rFonts w:ascii="Batang" w:eastAsia="Batang" w:hAnsi="Batang"/>
                <w:lang w:val="en-US" w:eastAsia="ko-KR"/>
              </w:rPr>
              <w:t>출산 중인 산모 또는 표준화된 환자나 동료 참가자가 보호자 역할로 추가될 수도 있습니다. 이 역할을 하는 사람은 너무 큰 소란으로 시뮬레이션을 방해하지 않는 선에서, 긴장하면서도 주의를 기울이는 역할을 수행하도록 지시를 받아야 합니다.</w:t>
            </w:r>
          </w:p>
        </w:tc>
      </w:tr>
      <w:tr w:rsidR="000C2CA6" w:rsidRPr="00A77034"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A77034" w:rsidRDefault="00233924" w:rsidP="00E72160">
            <w:pPr>
              <w:rPr>
                <w:rFonts w:ascii="Batang" w:eastAsia="Batang" w:hAnsi="Batang"/>
                <w:lang w:val="en-US" w:eastAsia="ko-KR"/>
              </w:rPr>
            </w:pPr>
            <w:r w:rsidRPr="00A77034">
              <w:rPr>
                <w:rFonts w:ascii="Batang" w:eastAsia="Batang" w:hAnsi="Batang"/>
                <w:lang w:val="en-US" w:eastAsia="ko-KR"/>
              </w:rPr>
              <w:t xml:space="preserve">타이밍에 대한 학습 목표 포함 </w:t>
            </w:r>
          </w:p>
        </w:tc>
        <w:tc>
          <w:tcPr>
            <w:tcW w:w="7081" w:type="dxa"/>
            <w:tcBorders>
              <w:left w:val="nil"/>
              <w:bottom w:val="single" w:sz="4" w:space="0" w:color="auto"/>
              <w:right w:val="nil"/>
            </w:tcBorders>
            <w:shd w:val="clear" w:color="auto" w:fill="auto"/>
          </w:tcPr>
          <w:p w14:paraId="43BBC004" w14:textId="1442F7A8" w:rsidR="000C2CA6" w:rsidRPr="00A77034" w:rsidRDefault="000C2CA6" w:rsidP="00E72160">
            <w:pPr>
              <w:rPr>
                <w:rFonts w:ascii="Batang" w:eastAsia="Batang" w:hAnsi="Batang"/>
                <w:lang w:val="en-US" w:eastAsia="ko-KR"/>
              </w:rPr>
            </w:pPr>
            <w:r w:rsidRPr="00A77034">
              <w:rPr>
                <w:rFonts w:ascii="Batang" w:eastAsia="Batang" w:hAnsi="Batang"/>
                <w:lang w:val="en-US" w:eastAsia="ko-KR"/>
              </w:rPr>
              <w:t>팀 훈련의 엄격한 타이밍에 대해 교육하고자 할 경우, 강사 주도형 이벤트인 "적절한 중재 없음”을 “Time in State” 이벤트로 변경하고 신생아 소생술을 위한 지역 알고리즘에 따라 무수축으로 변경하기 위해 적절한 중재 없음에 시간을 설정할 수 있습니다.</w:t>
            </w:r>
          </w:p>
        </w:tc>
      </w:tr>
      <w:tr w:rsidR="00F0475F" w:rsidRPr="00A77034"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A77034" w:rsidRDefault="00233924" w:rsidP="00E72160">
            <w:pPr>
              <w:rPr>
                <w:rFonts w:ascii="Batang" w:eastAsia="Batang" w:hAnsi="Batang"/>
                <w:lang w:val="en-US" w:eastAsia="ko-KR"/>
              </w:rPr>
            </w:pPr>
            <w:r w:rsidRPr="00A77034">
              <w:rPr>
                <w:rFonts w:ascii="Batang" w:eastAsia="Batang" w:hAnsi="Batang"/>
                <w:lang w:val="en-US" w:eastAsia="ko-KR"/>
              </w:rPr>
              <w:t>에피네프린 반복 투여의 필요성에 대한 학습 목표 포함하기</w:t>
            </w:r>
          </w:p>
        </w:tc>
        <w:tc>
          <w:tcPr>
            <w:tcW w:w="7081" w:type="dxa"/>
            <w:tcBorders>
              <w:left w:val="nil"/>
              <w:bottom w:val="single" w:sz="4" w:space="0" w:color="auto"/>
              <w:right w:val="nil"/>
            </w:tcBorders>
            <w:shd w:val="clear" w:color="auto" w:fill="auto"/>
          </w:tcPr>
          <w:p w14:paraId="16F55943" w14:textId="45E6F946" w:rsidR="00F0475F" w:rsidRPr="00A77034" w:rsidRDefault="00F0475F" w:rsidP="00E72160">
            <w:pPr>
              <w:rPr>
                <w:rFonts w:ascii="Batang" w:eastAsia="Batang" w:hAnsi="Batang"/>
                <w:lang w:val="en-US" w:eastAsia="ko-KR"/>
              </w:rPr>
            </w:pPr>
            <w:r w:rsidRPr="00A77034">
              <w:rPr>
                <w:rFonts w:ascii="Batang" w:eastAsia="Batang" w:hAnsi="Batang"/>
                <w:lang w:val="en-US" w:eastAsia="ko-KR"/>
              </w:rPr>
              <w:t>소생술을 위해 에피네프린의 반복 투여를 위한 필요성을 인식하는 일에 대해 팀을 교육하고자 할 경우, 그에 따라 프로그래밍을 변경할 수 있습니다.</w:t>
            </w:r>
          </w:p>
        </w:tc>
      </w:tr>
      <w:tr w:rsidR="00F0475F" w:rsidRPr="00A77034"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A77034" w:rsidRDefault="00233924" w:rsidP="00E72160">
            <w:pPr>
              <w:rPr>
                <w:rFonts w:ascii="Batang" w:eastAsia="Batang" w:hAnsi="Batang"/>
                <w:lang w:val="en-US" w:eastAsia="ko-KR"/>
              </w:rPr>
            </w:pPr>
            <w:r w:rsidRPr="00A77034">
              <w:rPr>
                <w:rFonts w:ascii="Batang" w:eastAsia="Batang" w:hAnsi="Batang"/>
                <w:lang w:val="en-US" w:eastAsia="ko-KR"/>
              </w:rPr>
              <w:t>근본적인 원인 인식에 대한 학습 목표 포함</w:t>
            </w:r>
          </w:p>
        </w:tc>
        <w:tc>
          <w:tcPr>
            <w:tcW w:w="7081" w:type="dxa"/>
            <w:tcBorders>
              <w:left w:val="nil"/>
              <w:bottom w:val="single" w:sz="4" w:space="0" w:color="auto"/>
              <w:right w:val="nil"/>
            </w:tcBorders>
            <w:shd w:val="clear" w:color="auto" w:fill="auto"/>
          </w:tcPr>
          <w:p w14:paraId="53BBD061" w14:textId="6823A7B8" w:rsidR="00F0475F" w:rsidRPr="00A77034" w:rsidRDefault="00F0475F" w:rsidP="00E72160">
            <w:pPr>
              <w:rPr>
                <w:rFonts w:ascii="Batang" w:eastAsia="Batang" w:hAnsi="Batang"/>
                <w:lang w:val="en-US" w:eastAsia="ko-KR"/>
              </w:rPr>
            </w:pPr>
            <w:r w:rsidRPr="00A77034">
              <w:rPr>
                <w:rFonts w:ascii="Batang" w:eastAsia="Batang" w:hAnsi="Batang"/>
                <w:lang w:val="en-US" w:eastAsia="ko-KR"/>
              </w:rPr>
              <w:t>근본적인 원인을 고려하고 치료하는 일에 대해 팀을 교육하고자 할 경우, 아기의 증상을 변경하는 프로그래밍으로 긴장성 기흉을 추가할 수 있습니다. 원하는 평가 및 중재 이벤트를 추가하십시오.</w:t>
            </w:r>
          </w:p>
        </w:tc>
      </w:tr>
      <w:tr w:rsidR="000C2CA6" w:rsidRPr="00A77034"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A77034" w:rsidRDefault="005B4433" w:rsidP="00E72160">
            <w:pPr>
              <w:rPr>
                <w:rFonts w:ascii="Batang" w:eastAsia="Batang" w:hAnsi="Batang"/>
                <w:lang w:val="en-US" w:eastAsia="ko-KR"/>
              </w:rPr>
            </w:pPr>
            <w:r w:rsidRPr="00A77034">
              <w:rPr>
                <w:rFonts w:ascii="Batang" w:eastAsia="Batang" w:hAnsi="Batang"/>
                <w:lang w:val="en-US" w:eastAsia="ko-KR"/>
              </w:rPr>
              <w:t>팀의 의사소통에 대한 학습 목표 포함하기</w:t>
            </w:r>
          </w:p>
        </w:tc>
        <w:tc>
          <w:tcPr>
            <w:tcW w:w="7081" w:type="dxa"/>
            <w:tcBorders>
              <w:left w:val="nil"/>
              <w:bottom w:val="single" w:sz="4" w:space="0" w:color="auto"/>
              <w:right w:val="nil"/>
            </w:tcBorders>
            <w:shd w:val="clear" w:color="auto" w:fill="auto"/>
          </w:tcPr>
          <w:p w14:paraId="3E926933" w14:textId="2A6C0C20" w:rsidR="000C2CA6" w:rsidRPr="00A77034" w:rsidRDefault="000C2CA6" w:rsidP="00E72160">
            <w:pPr>
              <w:rPr>
                <w:rFonts w:ascii="Batang" w:eastAsia="Batang" w:hAnsi="Batang"/>
                <w:lang w:val="en-US" w:eastAsia="ko-KR"/>
              </w:rPr>
            </w:pPr>
            <w:r w:rsidRPr="00A77034">
              <w:rPr>
                <w:rFonts w:ascii="Batang" w:eastAsia="Batang" w:hAnsi="Batang"/>
                <w:lang w:val="en-US" w:eastAsia="ko-KR"/>
              </w:rPr>
              <w:t>소생술 중 팀의 의사소통에 대해 교육하고자 할 경우, 프로그래밍에 팀 의사소통의 기록을 위해 원하는 이벤트를 추가할 수 있습니다.</w:t>
            </w:r>
          </w:p>
        </w:tc>
      </w:tr>
      <w:tr w:rsidR="000C2CA6" w:rsidRPr="00A77034" w14:paraId="669A51E9" w14:textId="77777777" w:rsidTr="00AD03BE">
        <w:tc>
          <w:tcPr>
            <w:tcW w:w="2547" w:type="dxa"/>
            <w:tcBorders>
              <w:left w:val="nil"/>
              <w:right w:val="nil"/>
            </w:tcBorders>
            <w:shd w:val="clear" w:color="auto" w:fill="auto"/>
          </w:tcPr>
          <w:p w14:paraId="0C07BB55" w14:textId="568B6728" w:rsidR="000C2CA6" w:rsidRPr="00A77034" w:rsidRDefault="005B4433" w:rsidP="00E72160">
            <w:pPr>
              <w:rPr>
                <w:rFonts w:ascii="Batang" w:eastAsia="Batang" w:hAnsi="Batang"/>
                <w:lang w:val="en-US" w:eastAsia="ko-KR"/>
              </w:rPr>
            </w:pPr>
            <w:r w:rsidRPr="00A77034">
              <w:rPr>
                <w:rFonts w:ascii="Batang" w:eastAsia="Batang" w:hAnsi="Batang"/>
                <w:lang w:val="en-US" w:eastAsia="ko-KR"/>
              </w:rPr>
              <w:t>태아 준비에 대한 학습 목표 포함</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A77034" w:rsidRDefault="000C2CA6" w:rsidP="00AD03BE">
            <w:pPr>
              <w:spacing w:after="120"/>
              <w:rPr>
                <w:rFonts w:ascii="Batang" w:eastAsia="Batang" w:hAnsi="Batang"/>
                <w:lang w:val="en-US" w:eastAsia="ko-KR"/>
              </w:rPr>
            </w:pPr>
            <w:r w:rsidRPr="00A77034">
              <w:rPr>
                <w:rFonts w:ascii="Batang" w:eastAsia="Batang" w:hAnsi="Batang"/>
                <w:lang w:val="en-US" w:eastAsia="ko-KR"/>
              </w:rPr>
              <w:t>태아 준비에 대한 교육의 경우, 참가자가 위험 요인을 예상하고 필요할 경우 추가 팀원에게 브리핑하고 장비를 확인하기 위해 정보를 모을 수 있도록 분만 전에 시간을 추가할 수 있습니다. 그에 따라 학습자 브리핑을 변경하고 출산 전 상태를 원하는 준비 이벤트와 함께 프로그래밍에 추가하십시오.</w:t>
            </w:r>
          </w:p>
        </w:tc>
      </w:tr>
    </w:tbl>
    <w:p w14:paraId="65438B19" w14:textId="77777777" w:rsidR="000C2CA6" w:rsidRPr="00A77034" w:rsidRDefault="000C2CA6" w:rsidP="001E7EEF">
      <w:pPr>
        <w:rPr>
          <w:rFonts w:ascii="Batang" w:eastAsia="Batang" w:hAnsi="Batang"/>
          <w:sz w:val="20"/>
          <w:lang w:val="en-US" w:eastAsia="ko-KR"/>
        </w:rPr>
      </w:pPr>
    </w:p>
    <w:sectPr w:rsidR="000C2CA6" w:rsidRPr="00A77034"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D5F1" w14:textId="77777777" w:rsidR="003F678E" w:rsidRDefault="003F678E" w:rsidP="007F54AA">
      <w:r>
        <w:separator/>
      </w:r>
    </w:p>
  </w:endnote>
  <w:endnote w:type="continuationSeparator" w:id="0">
    <w:p w14:paraId="2B0CAC23" w14:textId="77777777" w:rsidR="003F678E" w:rsidRDefault="003F678E"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D545" w14:textId="3AF16A00" w:rsidR="00EF3ADE" w:rsidRPr="00ED5913" w:rsidRDefault="00EF3ADE" w:rsidP="00EF3ADE">
    <w:pPr>
      <w:pStyle w:val="Footer"/>
    </w:pPr>
    <w:proofErr w:type="spellStart"/>
    <w:r>
      <w:rPr>
        <w:color w:val="808080"/>
      </w:rPr>
      <w:t>버전</w:t>
    </w:r>
    <w:proofErr w:type="spellEnd"/>
    <w:r>
      <w:rPr>
        <w:color w:val="808080"/>
      </w:rPr>
      <w:t xml:space="preserve"> 1.0, 2018</w:t>
    </w:r>
    <w:r>
      <w:rPr>
        <w:color w:val="808080"/>
      </w:rPr>
      <w:t>년</w:t>
    </w:r>
    <w:r>
      <w:rPr>
        <w:color w:val="808080"/>
      </w:rPr>
      <w:t xml:space="preserve"> 8</w:t>
    </w:r>
    <w:r>
      <w:rPr>
        <w:color w:val="808080"/>
      </w:rPr>
      <w:t>월</w:t>
    </w:r>
    <w:r>
      <w:tab/>
    </w:r>
    <w:r>
      <w:tab/>
    </w:r>
    <w:r w:rsidRPr="00AD03BE">
      <w:rPr>
        <w:color w:val="808080"/>
      </w:rPr>
      <w:fldChar w:fldCharType="begin"/>
    </w:r>
    <w:r w:rsidRPr="00AD03BE">
      <w:rPr>
        <w:color w:val="808080"/>
      </w:rPr>
      <w:instrText xml:space="preserve"> PAGE </w:instrText>
    </w:r>
    <w:r w:rsidRPr="00AD03BE">
      <w:rPr>
        <w:color w:val="808080"/>
      </w:rPr>
      <w:fldChar w:fldCharType="separate"/>
    </w:r>
    <w:r w:rsidR="00655D1A">
      <w:rPr>
        <w:noProof/>
        <w:color w:val="808080"/>
      </w:rPr>
      <w:t>3</w:t>
    </w:r>
    <w:r w:rsidRPr="00AD03BE">
      <w:rPr>
        <w:color w:val="808080"/>
      </w:rPr>
      <w:fldChar w:fldCharType="end"/>
    </w:r>
    <w:r w:rsidRPr="00AD03BE">
      <w:rPr>
        <w:color w:val="808080"/>
      </w:rPr>
      <w:t>/</w:t>
    </w:r>
    <w:r w:rsidRPr="00AD03BE">
      <w:rPr>
        <w:color w:val="808080"/>
      </w:rPr>
      <w:fldChar w:fldCharType="begin"/>
    </w:r>
    <w:r w:rsidRPr="00AD03BE">
      <w:rPr>
        <w:color w:val="808080"/>
      </w:rPr>
      <w:instrText xml:space="preserve"> NUMPAGES  </w:instrText>
    </w:r>
    <w:r w:rsidRPr="00AD03BE">
      <w:rPr>
        <w:color w:val="808080"/>
      </w:rPr>
      <w:fldChar w:fldCharType="separate"/>
    </w:r>
    <w:r w:rsidR="00655D1A">
      <w:rPr>
        <w:noProof/>
        <w:color w:val="808080"/>
      </w:rPr>
      <w:t>3</w:t>
    </w:r>
    <w:r w:rsidRPr="00AD03BE">
      <w:rPr>
        <w:color w:val="808080"/>
      </w:rPr>
      <w:fldChar w:fldCharType="end"/>
    </w:r>
    <w:proofErr w:type="spellStart"/>
    <w:r w:rsidRPr="00AD03BE">
      <w:rPr>
        <w:color w:val="808080"/>
      </w:rPr>
      <w:t>페이지</w:t>
    </w:r>
    <w:proofErr w:type="spellEnd"/>
  </w:p>
  <w:p w14:paraId="4A3C07A6" w14:textId="77777777" w:rsidR="00EF3ADE" w:rsidRPr="00EF3ADE" w:rsidRDefault="00EF3ADE" w:rsidP="00EF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0105" w14:textId="77777777" w:rsidR="003F678E" w:rsidRDefault="003F678E" w:rsidP="007F54AA">
      <w:r>
        <w:separator/>
      </w:r>
    </w:p>
  </w:footnote>
  <w:footnote w:type="continuationSeparator" w:id="0">
    <w:p w14:paraId="2C875FFF" w14:textId="77777777" w:rsidR="003F678E" w:rsidRDefault="003F678E"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1699" w14:textId="175C916A" w:rsidR="00EF3ADE" w:rsidRPr="00AD03BE" w:rsidRDefault="00EF3ADE" w:rsidP="00EF3ADE">
    <w:pPr>
      <w:pStyle w:val="Header"/>
      <w:jc w:val="right"/>
      <w:rPr>
        <w:b/>
        <w:color w:val="808080"/>
        <w:lang w:val="en-US"/>
      </w:rPr>
    </w:pPr>
    <w:proofErr w:type="spellStart"/>
    <w:r>
      <w:rPr>
        <w:color w:val="808080"/>
        <w:lang w:val="en-US"/>
      </w:rPr>
      <w:t>SimNewB</w:t>
    </w:r>
    <w:proofErr w:type="spellEnd"/>
    <w:r>
      <w:rPr>
        <w:color w:val="808080"/>
        <w:lang w:val="en-US"/>
      </w:rPr>
      <w:t xml:space="preserve"> Simulator Scenarios </w:t>
    </w:r>
    <w:r w:rsidRPr="00AD03BE">
      <w:rPr>
        <w:rFonts w:cs="Calibri"/>
        <w:color w:val="808080"/>
        <w:lang w:val="en-US"/>
      </w:rPr>
      <w:t>•</w:t>
    </w:r>
    <w:r>
      <w:rPr>
        <w:color w:val="808080"/>
        <w:lang w:val="en-US"/>
      </w:rPr>
      <w:t xml:space="preserve"> Newborn in Need of CPR and Medication</w:t>
    </w:r>
  </w:p>
  <w:p w14:paraId="400A9C9C" w14:textId="77777777" w:rsidR="007F54AA" w:rsidRPr="002E1A97" w:rsidRDefault="007F54A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636A5"/>
    <w:rsid w:val="000733F8"/>
    <w:rsid w:val="00074573"/>
    <w:rsid w:val="00096C55"/>
    <w:rsid w:val="00097A5C"/>
    <w:rsid w:val="000A6596"/>
    <w:rsid w:val="000B078F"/>
    <w:rsid w:val="000B4857"/>
    <w:rsid w:val="000C2CA6"/>
    <w:rsid w:val="00134D05"/>
    <w:rsid w:val="00141D30"/>
    <w:rsid w:val="001530DB"/>
    <w:rsid w:val="00155A9F"/>
    <w:rsid w:val="00180016"/>
    <w:rsid w:val="001A3DE7"/>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3F61"/>
    <w:rsid w:val="003E03C7"/>
    <w:rsid w:val="003E2E34"/>
    <w:rsid w:val="003F678E"/>
    <w:rsid w:val="003F7E56"/>
    <w:rsid w:val="00401B93"/>
    <w:rsid w:val="00416F3F"/>
    <w:rsid w:val="00430170"/>
    <w:rsid w:val="004347D5"/>
    <w:rsid w:val="00455DF3"/>
    <w:rsid w:val="00471C36"/>
    <w:rsid w:val="00473672"/>
    <w:rsid w:val="004A653F"/>
    <w:rsid w:val="004D4DF0"/>
    <w:rsid w:val="004E12AB"/>
    <w:rsid w:val="004E4A19"/>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55D1A"/>
    <w:rsid w:val="006918FB"/>
    <w:rsid w:val="006A2148"/>
    <w:rsid w:val="006A7980"/>
    <w:rsid w:val="006B690D"/>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77034"/>
    <w:rsid w:val="00AA4207"/>
    <w:rsid w:val="00AD03BE"/>
    <w:rsid w:val="00B23E23"/>
    <w:rsid w:val="00B3242E"/>
    <w:rsid w:val="00B47F87"/>
    <w:rsid w:val="00B65986"/>
    <w:rsid w:val="00B65D03"/>
    <w:rsid w:val="00B66067"/>
    <w:rsid w:val="00B71CF3"/>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C760A"/>
    <w:rsid w:val="00DF387D"/>
    <w:rsid w:val="00DF4B03"/>
    <w:rsid w:val="00E05CCD"/>
    <w:rsid w:val="00E221FF"/>
    <w:rsid w:val="00E61551"/>
    <w:rsid w:val="00E75172"/>
    <w:rsid w:val="00E77DF5"/>
    <w:rsid w:val="00E80234"/>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69"/>
    <w:pPr>
      <w:spacing w:before="120"/>
    </w:pPr>
    <w:rPr>
      <w:sz w:val="22"/>
      <w:lang w:val="da-DK" w:eastAsia="en-US"/>
    </w:rPr>
  </w:style>
  <w:style w:type="paragraph" w:styleId="Heading1">
    <w:name w:val="heading 1"/>
    <w:basedOn w:val="Normal"/>
    <w:next w:val="Normal"/>
    <w:link w:val="Heading1Char"/>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Heading2">
    <w:name w:val="heading 2"/>
    <w:basedOn w:val="Normal"/>
    <w:next w:val="Normal"/>
    <w:link w:val="Heading2Char"/>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Heading3">
    <w:name w:val="heading 3"/>
    <w:basedOn w:val="Normal"/>
    <w:next w:val="Normal"/>
    <w:link w:val="Heading3Char"/>
    <w:uiPriority w:val="9"/>
    <w:unhideWhenUsed/>
    <w:qFormat/>
    <w:rsid w:val="006D5169"/>
    <w:pPr>
      <w:outlineLvl w:val="2"/>
    </w:pPr>
    <w:rPr>
      <w:color w:val="1F4D78"/>
      <w:spacing w:val="15"/>
    </w:rPr>
  </w:style>
  <w:style w:type="paragraph" w:styleId="Heading4">
    <w:name w:val="heading 4"/>
    <w:basedOn w:val="Normal"/>
    <w:next w:val="Normal"/>
    <w:link w:val="Heading4Char"/>
    <w:uiPriority w:val="9"/>
    <w:semiHidden/>
    <w:unhideWhenUsed/>
    <w:qFormat/>
    <w:rsid w:val="006D5169"/>
    <w:pPr>
      <w:pBdr>
        <w:top w:val="dotted" w:sz="6" w:space="2" w:color="5B9BD5"/>
      </w:pBdr>
      <w:spacing w:before="200"/>
      <w:outlineLvl w:val="3"/>
    </w:pPr>
    <w:rPr>
      <w:caps/>
      <w:color w:val="2E74B5"/>
      <w:spacing w:val="10"/>
      <w:sz w:val="20"/>
    </w:rPr>
  </w:style>
  <w:style w:type="paragraph" w:styleId="Heading5">
    <w:name w:val="heading 5"/>
    <w:basedOn w:val="Normal"/>
    <w:next w:val="Normal"/>
    <w:link w:val="Heading5Char"/>
    <w:uiPriority w:val="9"/>
    <w:semiHidden/>
    <w:unhideWhenUsed/>
    <w:qFormat/>
    <w:rsid w:val="006D5169"/>
    <w:pPr>
      <w:pBdr>
        <w:bottom w:val="single" w:sz="6" w:space="1" w:color="5B9BD5"/>
      </w:pBdr>
      <w:spacing w:before="200"/>
      <w:outlineLvl w:val="4"/>
    </w:pPr>
    <w:rPr>
      <w:caps/>
      <w:color w:val="2E74B5"/>
      <w:spacing w:val="10"/>
      <w:sz w:val="20"/>
    </w:rPr>
  </w:style>
  <w:style w:type="paragraph" w:styleId="Heading6">
    <w:name w:val="heading 6"/>
    <w:basedOn w:val="Normal"/>
    <w:next w:val="Normal"/>
    <w:link w:val="Heading6Char"/>
    <w:uiPriority w:val="9"/>
    <w:semiHidden/>
    <w:unhideWhenUsed/>
    <w:qFormat/>
    <w:rsid w:val="006D5169"/>
    <w:pPr>
      <w:pBdr>
        <w:bottom w:val="dotted" w:sz="6" w:space="1" w:color="5B9BD5"/>
      </w:pBdr>
      <w:spacing w:before="200"/>
      <w:outlineLvl w:val="5"/>
    </w:pPr>
    <w:rPr>
      <w:caps/>
      <w:color w:val="2E74B5"/>
      <w:spacing w:val="10"/>
      <w:sz w:val="20"/>
    </w:rPr>
  </w:style>
  <w:style w:type="paragraph" w:styleId="Heading7">
    <w:name w:val="heading 7"/>
    <w:basedOn w:val="Normal"/>
    <w:next w:val="Normal"/>
    <w:link w:val="Heading7Char"/>
    <w:uiPriority w:val="9"/>
    <w:semiHidden/>
    <w:unhideWhenUsed/>
    <w:qFormat/>
    <w:rsid w:val="006D5169"/>
    <w:pPr>
      <w:spacing w:before="200"/>
      <w:outlineLvl w:val="6"/>
    </w:pPr>
    <w:rPr>
      <w:caps/>
      <w:color w:val="2E74B5"/>
      <w:spacing w:val="10"/>
      <w:sz w:val="20"/>
    </w:rPr>
  </w:style>
  <w:style w:type="paragraph" w:styleId="Heading8">
    <w:name w:val="heading 8"/>
    <w:basedOn w:val="Normal"/>
    <w:next w:val="Normal"/>
    <w:link w:val="Heading8Char"/>
    <w:uiPriority w:val="9"/>
    <w:semiHidden/>
    <w:unhideWhenUsed/>
    <w:qFormat/>
    <w:rsid w:val="006D516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6D516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69"/>
    <w:pPr>
      <w:ind w:left="720"/>
      <w:contextualSpacing/>
    </w:pPr>
  </w:style>
  <w:style w:type="character" w:customStyle="1" w:styleId="Heading1Char">
    <w:name w:val="Heading 1 Char"/>
    <w:link w:val="Heading1"/>
    <w:uiPriority w:val="9"/>
    <w:rsid w:val="006D5169"/>
    <w:rPr>
      <w:caps/>
      <w:color w:val="FFFFFF"/>
      <w:spacing w:val="15"/>
      <w:sz w:val="22"/>
      <w:szCs w:val="22"/>
      <w:shd w:val="clear" w:color="auto" w:fill="5B9BD5"/>
    </w:rPr>
  </w:style>
  <w:style w:type="character" w:customStyle="1" w:styleId="Heading2Char">
    <w:name w:val="Heading 2 Char"/>
    <w:link w:val="Heading2"/>
    <w:uiPriority w:val="9"/>
    <w:rsid w:val="006D5169"/>
    <w:rPr>
      <w:caps/>
      <w:spacing w:val="15"/>
      <w:shd w:val="clear" w:color="auto" w:fill="DEEAF6"/>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link w:val="Footer"/>
    <w:uiPriority w:val="99"/>
    <w:rsid w:val="007F54AA"/>
    <w:rPr>
      <w:lang w:val="en-US"/>
    </w:rPr>
  </w:style>
  <w:style w:type="character" w:styleId="CommentReference">
    <w:name w:val="annotation reference"/>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link w:val="BalloonText"/>
    <w:uiPriority w:val="99"/>
    <w:semiHidden/>
    <w:rsid w:val="00370740"/>
    <w:rPr>
      <w:rFonts w:ascii="Segoe UI" w:hAnsi="Segoe UI" w:cs="Segoe UI"/>
      <w:sz w:val="18"/>
      <w:szCs w:val="18"/>
      <w:lang w:val="en-US"/>
    </w:rPr>
  </w:style>
  <w:style w:type="character" w:customStyle="1" w:styleId="Heading3Char">
    <w:name w:val="Heading 3 Char"/>
    <w:link w:val="Heading3"/>
    <w:uiPriority w:val="9"/>
    <w:rsid w:val="006D5169"/>
    <w:rPr>
      <w:color w:val="1F4D78"/>
      <w:spacing w:val="15"/>
      <w:sz w:val="22"/>
    </w:rPr>
  </w:style>
  <w:style w:type="table" w:styleId="TableGrid">
    <w:name w:val="Table Grid"/>
    <w:basedOn w:val="TableNormal"/>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0210"/>
    <w:rPr>
      <w:color w:val="0563C1"/>
      <w:u w:val="single"/>
    </w:rPr>
  </w:style>
  <w:style w:type="character" w:styleId="FollowedHyperlink">
    <w:name w:val="FollowedHyperlink"/>
    <w:uiPriority w:val="99"/>
    <w:semiHidden/>
    <w:unhideWhenUsed/>
    <w:rsid w:val="00CD0210"/>
    <w:rPr>
      <w:color w:val="954F72"/>
      <w:u w:val="single"/>
    </w:rPr>
  </w:style>
  <w:style w:type="paragraph" w:styleId="Title">
    <w:name w:val="Title"/>
    <w:basedOn w:val="Normal"/>
    <w:next w:val="Normal"/>
    <w:link w:val="TitleChar"/>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TitleChar">
    <w:name w:val="Title Char"/>
    <w:link w:val="Title"/>
    <w:uiPriority w:val="10"/>
    <w:rsid w:val="006D5169"/>
    <w:rPr>
      <w:rFonts w:ascii="Calibri Light" w:eastAsia="DengXian Light" w:hAnsi="Calibri Light" w:cs="Times New Roman"/>
      <w:caps/>
      <w:color w:val="5B9BD5"/>
      <w:spacing w:val="10"/>
      <w:sz w:val="52"/>
      <w:szCs w:val="52"/>
    </w:rPr>
  </w:style>
  <w:style w:type="character" w:customStyle="1" w:styleId="Heading4Char">
    <w:name w:val="Heading 4 Char"/>
    <w:link w:val="Heading4"/>
    <w:uiPriority w:val="9"/>
    <w:semiHidden/>
    <w:rsid w:val="006D5169"/>
    <w:rPr>
      <w:caps/>
      <w:color w:val="2E74B5"/>
      <w:spacing w:val="10"/>
    </w:rPr>
  </w:style>
  <w:style w:type="character" w:customStyle="1" w:styleId="Heading5Char">
    <w:name w:val="Heading 5 Char"/>
    <w:link w:val="Heading5"/>
    <w:uiPriority w:val="9"/>
    <w:semiHidden/>
    <w:rsid w:val="006D5169"/>
    <w:rPr>
      <w:caps/>
      <w:color w:val="2E74B5"/>
      <w:spacing w:val="10"/>
    </w:rPr>
  </w:style>
  <w:style w:type="character" w:customStyle="1" w:styleId="Heading6Char">
    <w:name w:val="Heading 6 Char"/>
    <w:link w:val="Heading6"/>
    <w:uiPriority w:val="9"/>
    <w:semiHidden/>
    <w:rsid w:val="006D5169"/>
    <w:rPr>
      <w:caps/>
      <w:color w:val="2E74B5"/>
      <w:spacing w:val="10"/>
    </w:rPr>
  </w:style>
  <w:style w:type="character" w:customStyle="1" w:styleId="Heading7Char">
    <w:name w:val="Heading 7 Char"/>
    <w:link w:val="Heading7"/>
    <w:uiPriority w:val="9"/>
    <w:semiHidden/>
    <w:rsid w:val="006D5169"/>
    <w:rPr>
      <w:caps/>
      <w:color w:val="2E74B5"/>
      <w:spacing w:val="10"/>
    </w:rPr>
  </w:style>
  <w:style w:type="character" w:customStyle="1" w:styleId="Heading8Char">
    <w:name w:val="Heading 8 Char"/>
    <w:link w:val="Heading8"/>
    <w:uiPriority w:val="9"/>
    <w:semiHidden/>
    <w:rsid w:val="006D5169"/>
    <w:rPr>
      <w:caps/>
      <w:spacing w:val="10"/>
      <w:sz w:val="18"/>
      <w:szCs w:val="18"/>
    </w:rPr>
  </w:style>
  <w:style w:type="character" w:customStyle="1" w:styleId="Heading9Char">
    <w:name w:val="Heading 9 Char"/>
    <w:link w:val="Heading9"/>
    <w:uiPriority w:val="9"/>
    <w:semiHidden/>
    <w:rsid w:val="006D5169"/>
    <w:rPr>
      <w:i/>
      <w:iCs/>
      <w:caps/>
      <w:spacing w:val="10"/>
      <w:sz w:val="18"/>
      <w:szCs w:val="18"/>
    </w:rPr>
  </w:style>
  <w:style w:type="paragraph" w:styleId="Caption">
    <w:name w:val="caption"/>
    <w:basedOn w:val="Normal"/>
    <w:next w:val="Normal"/>
    <w:uiPriority w:val="35"/>
    <w:semiHidden/>
    <w:unhideWhenUsed/>
    <w:qFormat/>
    <w:rsid w:val="006D5169"/>
    <w:rPr>
      <w:b/>
      <w:bCs/>
      <w:color w:val="2E74B5"/>
      <w:sz w:val="16"/>
      <w:szCs w:val="16"/>
    </w:rPr>
  </w:style>
  <w:style w:type="paragraph" w:styleId="Subtitle">
    <w:name w:val="Subtitle"/>
    <w:basedOn w:val="Normal"/>
    <w:next w:val="Normal"/>
    <w:link w:val="SubtitleChar"/>
    <w:uiPriority w:val="11"/>
    <w:qFormat/>
    <w:rsid w:val="006D5169"/>
    <w:pPr>
      <w:spacing w:before="0" w:after="500"/>
    </w:pPr>
    <w:rPr>
      <w:caps/>
      <w:color w:val="595959"/>
      <w:spacing w:val="10"/>
      <w:sz w:val="21"/>
      <w:szCs w:val="21"/>
    </w:rPr>
  </w:style>
  <w:style w:type="character" w:customStyle="1" w:styleId="SubtitleChar">
    <w:name w:val="Subtitle Char"/>
    <w:link w:val="Subtitle"/>
    <w:uiPriority w:val="11"/>
    <w:rsid w:val="006D5169"/>
    <w:rPr>
      <w:caps/>
      <w:color w:val="595959"/>
      <w:spacing w:val="10"/>
      <w:sz w:val="21"/>
      <w:szCs w:val="21"/>
    </w:rPr>
  </w:style>
  <w:style w:type="character" w:styleId="Strong">
    <w:name w:val="Strong"/>
    <w:uiPriority w:val="22"/>
    <w:qFormat/>
    <w:rsid w:val="006D5169"/>
    <w:rPr>
      <w:b/>
      <w:bCs/>
    </w:rPr>
  </w:style>
  <w:style w:type="character" w:styleId="Emphasis">
    <w:name w:val="Emphasis"/>
    <w:uiPriority w:val="20"/>
    <w:qFormat/>
    <w:rsid w:val="006D5169"/>
    <w:rPr>
      <w:caps/>
      <w:color w:val="1F4D78"/>
      <w:spacing w:val="5"/>
    </w:rPr>
  </w:style>
  <w:style w:type="paragraph" w:styleId="NoSpacing">
    <w:name w:val="No Spacing"/>
    <w:uiPriority w:val="1"/>
    <w:qFormat/>
    <w:rsid w:val="006D5169"/>
    <w:rPr>
      <w:sz w:val="22"/>
      <w:lang w:val="da-DK" w:eastAsia="en-US"/>
    </w:rPr>
  </w:style>
  <w:style w:type="paragraph" w:styleId="Quote">
    <w:name w:val="Quote"/>
    <w:basedOn w:val="Normal"/>
    <w:next w:val="Normal"/>
    <w:link w:val="QuoteChar"/>
    <w:uiPriority w:val="29"/>
    <w:qFormat/>
    <w:rsid w:val="006D5169"/>
    <w:rPr>
      <w:i/>
      <w:iCs/>
      <w:sz w:val="24"/>
      <w:szCs w:val="24"/>
    </w:rPr>
  </w:style>
  <w:style w:type="character" w:customStyle="1" w:styleId="QuoteChar">
    <w:name w:val="Quote Char"/>
    <w:link w:val="Quote"/>
    <w:uiPriority w:val="29"/>
    <w:rsid w:val="006D5169"/>
    <w:rPr>
      <w:i/>
      <w:iCs/>
      <w:sz w:val="24"/>
      <w:szCs w:val="24"/>
    </w:rPr>
  </w:style>
  <w:style w:type="paragraph" w:styleId="IntenseQuote">
    <w:name w:val="Intense Quote"/>
    <w:basedOn w:val="Normal"/>
    <w:next w:val="Normal"/>
    <w:link w:val="IntenseQuoteChar"/>
    <w:uiPriority w:val="30"/>
    <w:qFormat/>
    <w:rsid w:val="006D5169"/>
    <w:pPr>
      <w:spacing w:before="240" w:after="240"/>
      <w:ind w:left="1080" w:right="1080"/>
      <w:jc w:val="center"/>
    </w:pPr>
    <w:rPr>
      <w:color w:val="5B9BD5"/>
      <w:sz w:val="24"/>
      <w:szCs w:val="24"/>
    </w:rPr>
  </w:style>
  <w:style w:type="character" w:customStyle="1" w:styleId="IntenseQuoteChar">
    <w:name w:val="Intense Quote Char"/>
    <w:link w:val="IntenseQuote"/>
    <w:uiPriority w:val="30"/>
    <w:rsid w:val="006D5169"/>
    <w:rPr>
      <w:color w:val="5B9BD5"/>
      <w:sz w:val="24"/>
      <w:szCs w:val="24"/>
    </w:rPr>
  </w:style>
  <w:style w:type="character" w:styleId="SubtleEmphasis">
    <w:name w:val="Subtle Emphasis"/>
    <w:uiPriority w:val="19"/>
    <w:qFormat/>
    <w:rsid w:val="006D5169"/>
    <w:rPr>
      <w:i/>
      <w:iCs/>
      <w:color w:val="1F4D78"/>
    </w:rPr>
  </w:style>
  <w:style w:type="character" w:styleId="IntenseEmphasis">
    <w:name w:val="Intense Emphasis"/>
    <w:uiPriority w:val="21"/>
    <w:qFormat/>
    <w:rsid w:val="006D5169"/>
    <w:rPr>
      <w:b/>
      <w:bCs/>
      <w:caps/>
      <w:color w:val="1F4D78"/>
      <w:spacing w:val="10"/>
    </w:rPr>
  </w:style>
  <w:style w:type="character" w:styleId="SubtleReference">
    <w:name w:val="Subtle Reference"/>
    <w:uiPriority w:val="31"/>
    <w:qFormat/>
    <w:rsid w:val="006D5169"/>
    <w:rPr>
      <w:b/>
      <w:bCs/>
      <w:color w:val="5B9BD5"/>
    </w:rPr>
  </w:style>
  <w:style w:type="character" w:styleId="IntenseReference">
    <w:name w:val="Intense Reference"/>
    <w:uiPriority w:val="32"/>
    <w:qFormat/>
    <w:rsid w:val="006D5169"/>
    <w:rPr>
      <w:b/>
      <w:bCs/>
      <w:i/>
      <w:iCs/>
      <w:caps/>
      <w:color w:val="5B9BD5"/>
    </w:rPr>
  </w:style>
  <w:style w:type="character" w:styleId="BookTitle">
    <w:name w:val="Book Title"/>
    <w:uiPriority w:val="33"/>
    <w:qFormat/>
    <w:rsid w:val="006D5169"/>
    <w:rPr>
      <w:b/>
      <w:bCs/>
      <w:i/>
      <w:iCs/>
      <w:spacing w:val="0"/>
    </w:rPr>
  </w:style>
  <w:style w:type="paragraph" w:styleId="TOCHeading">
    <w:name w:val="TOC Heading"/>
    <w:basedOn w:val="Heading1"/>
    <w:next w:val="Normal"/>
    <w:uiPriority w:val="39"/>
    <w:semiHidden/>
    <w:unhideWhenUsed/>
    <w:qFormat/>
    <w:rsid w:val="006D516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2018-09-10T22:45:00Z</dcterms:modified>
</cp:coreProperties>
</file>